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D4B" w:rsidRPr="00043388" w:rsidRDefault="00594D4B" w:rsidP="00594D4B">
      <w:pPr>
        <w:shd w:val="clear" w:color="auto" w:fill="FFFFFF"/>
        <w:spacing w:after="157" w:line="563" w:lineRule="atLeast"/>
        <w:jc w:val="center"/>
        <w:rPr>
          <w:rFonts w:ascii="Times New Roman" w:eastAsia="Times New Roman" w:hAnsi="Times New Roman" w:cs="Times New Roman"/>
          <w:b/>
          <w:color w:val="111111"/>
          <w:sz w:val="24"/>
          <w:szCs w:val="24"/>
        </w:rPr>
      </w:pPr>
      <w:r w:rsidRPr="00043388">
        <w:rPr>
          <w:rFonts w:ascii="Times New Roman" w:eastAsia="Times New Roman" w:hAnsi="Times New Roman" w:cs="Times New Roman"/>
          <w:b/>
          <w:color w:val="111111"/>
          <w:sz w:val="24"/>
          <w:szCs w:val="24"/>
        </w:rPr>
        <w:t>Постановление</w:t>
      </w:r>
    </w:p>
    <w:p w:rsidR="00594D4B" w:rsidRPr="00043388" w:rsidRDefault="00594D4B" w:rsidP="00594D4B">
      <w:pPr>
        <w:shd w:val="clear" w:color="auto" w:fill="FFFFFF"/>
        <w:spacing w:after="157" w:line="563" w:lineRule="atLeast"/>
        <w:jc w:val="center"/>
        <w:rPr>
          <w:rFonts w:ascii="Times New Roman" w:eastAsia="Times New Roman" w:hAnsi="Times New Roman" w:cs="Times New Roman"/>
          <w:b/>
          <w:color w:val="111111"/>
          <w:sz w:val="24"/>
          <w:szCs w:val="24"/>
        </w:rPr>
      </w:pPr>
      <w:r w:rsidRPr="00043388">
        <w:rPr>
          <w:rFonts w:ascii="Times New Roman" w:eastAsia="Times New Roman" w:hAnsi="Times New Roman" w:cs="Times New Roman"/>
          <w:b/>
          <w:color w:val="111111"/>
          <w:sz w:val="24"/>
          <w:szCs w:val="24"/>
        </w:rPr>
        <w:t>Кабинета Министров Республики Татарстан</w:t>
      </w:r>
      <w:r w:rsidRPr="00043388">
        <w:rPr>
          <w:rFonts w:ascii="Times New Roman" w:eastAsia="Times New Roman" w:hAnsi="Times New Roman" w:cs="Times New Roman"/>
          <w:color w:val="111111"/>
          <w:sz w:val="24"/>
          <w:szCs w:val="24"/>
        </w:rPr>
        <w:br/>
        <w:t>от 17 июня 2015 г. N 443</w:t>
      </w:r>
      <w:r w:rsidRPr="00043388">
        <w:rPr>
          <w:rFonts w:ascii="Times New Roman" w:eastAsia="Times New Roman" w:hAnsi="Times New Roman" w:cs="Times New Roman"/>
          <w:color w:val="111111"/>
          <w:sz w:val="24"/>
          <w:szCs w:val="24"/>
        </w:rPr>
        <w:br/>
      </w:r>
      <w:r w:rsidRPr="00043388">
        <w:rPr>
          <w:rFonts w:ascii="Times New Roman" w:eastAsia="Times New Roman" w:hAnsi="Times New Roman" w:cs="Times New Roman"/>
          <w:b/>
          <w:color w:val="111111"/>
          <w:sz w:val="24"/>
          <w:szCs w:val="24"/>
        </w:rPr>
        <w:t>"Об утверждении Стратегии развития воспитания обучающихся в Республике Татарстан на 2015-2025 годы"</w:t>
      </w:r>
    </w:p>
    <w:p w:rsidR="00594D4B" w:rsidRPr="00043388" w:rsidRDefault="00594D4B" w:rsidP="00594D4B">
      <w:pPr>
        <w:shd w:val="clear" w:color="auto" w:fill="FFFFFF"/>
        <w:spacing w:after="0" w:line="563" w:lineRule="atLeast"/>
        <w:rPr>
          <w:rFonts w:ascii="Times New Roman" w:eastAsia="Times New Roman" w:hAnsi="Times New Roman" w:cs="Times New Roman"/>
          <w:color w:val="111111"/>
          <w:sz w:val="24"/>
          <w:szCs w:val="24"/>
        </w:rPr>
      </w:pP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 Утвердить прилагаемую </w:t>
      </w:r>
      <w:hyperlink r:id="rId5" w:anchor="block_100" w:history="1">
        <w:r w:rsidRPr="00043388">
          <w:rPr>
            <w:rFonts w:ascii="Times New Roman" w:eastAsia="Times New Roman" w:hAnsi="Times New Roman" w:cs="Times New Roman"/>
            <w:color w:val="000000"/>
            <w:sz w:val="24"/>
            <w:szCs w:val="24"/>
            <w:u w:val="single"/>
          </w:rPr>
          <w:t>Стратегию</w:t>
        </w:r>
      </w:hyperlink>
      <w:r w:rsidRPr="00043388">
        <w:rPr>
          <w:rFonts w:ascii="Times New Roman" w:eastAsia="Times New Roman" w:hAnsi="Times New Roman" w:cs="Times New Roman"/>
          <w:color w:val="111111"/>
          <w:sz w:val="24"/>
          <w:szCs w:val="24"/>
        </w:rPr>
        <w:t xml:space="preserve"> развития воспитания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 xml:space="preserve"> в Республике Татарстан на 2015-2025 годы (далее - Стратегия).</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w:t>
      </w:r>
      <w:hyperlink r:id="rId6" w:anchor="block_100" w:history="1">
        <w:r w:rsidRPr="00043388">
          <w:rPr>
            <w:rFonts w:ascii="Times New Roman" w:eastAsia="Times New Roman" w:hAnsi="Times New Roman" w:cs="Times New Roman"/>
            <w:color w:val="000000"/>
            <w:sz w:val="24"/>
            <w:szCs w:val="24"/>
            <w:u w:val="single"/>
          </w:rPr>
          <w:t>Стратегией</w:t>
        </w:r>
      </w:hyperlink>
      <w:r w:rsidRPr="00043388">
        <w:rPr>
          <w:rFonts w:ascii="Times New Roman" w:eastAsia="Times New Roman" w:hAnsi="Times New Roman" w:cs="Times New Roman"/>
          <w:color w:val="111111"/>
          <w:sz w:val="24"/>
          <w:szCs w:val="24"/>
        </w:rPr>
        <w:t>.</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 Установить, что реализация </w:t>
      </w:r>
      <w:hyperlink r:id="rId7" w:anchor="block_100" w:history="1">
        <w:r w:rsidRPr="00043388">
          <w:rPr>
            <w:rFonts w:ascii="Times New Roman" w:eastAsia="Times New Roman" w:hAnsi="Times New Roman" w:cs="Times New Roman"/>
            <w:color w:val="000000"/>
            <w:sz w:val="24"/>
            <w:szCs w:val="24"/>
            <w:u w:val="single"/>
          </w:rPr>
          <w:t>Стратегии</w:t>
        </w:r>
      </w:hyperlink>
      <w:r w:rsidRPr="00043388">
        <w:rPr>
          <w:rFonts w:ascii="Times New Roman" w:eastAsia="Times New Roman" w:hAnsi="Times New Roman" w:cs="Times New Roman"/>
          <w:color w:val="111111"/>
          <w:sz w:val="24"/>
          <w:szCs w:val="24"/>
        </w:rPr>
        <w:t>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w:t>
      </w:r>
      <w:hyperlink r:id="rId8" w:anchor="block_100" w:history="1">
        <w:r w:rsidRPr="00043388">
          <w:rPr>
            <w:rFonts w:ascii="Times New Roman" w:eastAsia="Times New Roman" w:hAnsi="Times New Roman" w:cs="Times New Roman"/>
            <w:color w:val="000000"/>
            <w:sz w:val="24"/>
            <w:szCs w:val="24"/>
            <w:u w:val="single"/>
          </w:rPr>
          <w:t>Стратегии</w:t>
        </w:r>
      </w:hyperlink>
      <w:r w:rsidRPr="00043388">
        <w:rPr>
          <w:rFonts w:ascii="Times New Roman" w:eastAsia="Times New Roman" w:hAnsi="Times New Roman" w:cs="Times New Roman"/>
          <w:color w:val="111111"/>
          <w:sz w:val="24"/>
          <w:szCs w:val="24"/>
        </w:rPr>
        <w:t>.</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 xml:space="preserve">5. </w:t>
      </w:r>
      <w:proofErr w:type="gramStart"/>
      <w:r w:rsidRPr="00043388">
        <w:rPr>
          <w:rFonts w:ascii="Times New Roman" w:eastAsia="Times New Roman" w:hAnsi="Times New Roman" w:cs="Times New Roman"/>
          <w:color w:val="111111"/>
          <w:sz w:val="24"/>
          <w:szCs w:val="24"/>
        </w:rPr>
        <w:t>Контроль за</w:t>
      </w:r>
      <w:proofErr w:type="gramEnd"/>
      <w:r w:rsidRPr="00043388">
        <w:rPr>
          <w:rFonts w:ascii="Times New Roman" w:eastAsia="Times New Roman" w:hAnsi="Times New Roman" w:cs="Times New Roman"/>
          <w:color w:val="111111"/>
          <w:sz w:val="24"/>
          <w:szCs w:val="24"/>
        </w:rPr>
        <w:t xml:space="preserve"> исполнением настоящего постановления возложить на Министерство образования и науки Республики Татарстан.</w:t>
      </w:r>
    </w:p>
    <w:p w:rsidR="00594D4B" w:rsidRPr="00043388" w:rsidRDefault="00594D4B" w:rsidP="00594D4B">
      <w:pPr>
        <w:shd w:val="clear" w:color="auto" w:fill="FFFFFF"/>
        <w:spacing w:after="0" w:line="563" w:lineRule="atLeast"/>
        <w:rPr>
          <w:rFonts w:ascii="Times New Roman" w:eastAsia="Times New Roman" w:hAnsi="Times New Roman" w:cs="Times New Roman"/>
          <w:color w:val="111111"/>
          <w:sz w:val="24"/>
          <w:szCs w:val="24"/>
        </w:rPr>
      </w:pPr>
    </w:p>
    <w:tbl>
      <w:tblPr>
        <w:tblW w:w="5000" w:type="pct"/>
        <w:tblCellSpacing w:w="15" w:type="dxa"/>
        <w:tblCellMar>
          <w:top w:w="15" w:type="dxa"/>
          <w:left w:w="15" w:type="dxa"/>
          <w:bottom w:w="15" w:type="dxa"/>
          <w:right w:w="15" w:type="dxa"/>
        </w:tblCellMar>
        <w:tblLook w:val="04A0"/>
      </w:tblPr>
      <w:tblGrid>
        <w:gridCol w:w="6364"/>
        <w:gridCol w:w="3648"/>
      </w:tblGrid>
      <w:tr w:rsidR="00594D4B" w:rsidRPr="00043388" w:rsidTr="00594D4B">
        <w:trPr>
          <w:tblCellSpacing w:w="15" w:type="dxa"/>
        </w:trPr>
        <w:tc>
          <w:tcPr>
            <w:tcW w:w="13210" w:type="dxa"/>
            <w:vAlign w:val="bottom"/>
            <w:hideMark/>
          </w:tcPr>
          <w:p w:rsidR="00594D4B" w:rsidRPr="00043388" w:rsidRDefault="00594D4B" w:rsidP="00594D4B">
            <w:pPr>
              <w:spacing w:after="157" w:line="240" w:lineRule="auto"/>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И.о. Премьер-министра</w:t>
            </w:r>
            <w:r w:rsidRPr="00043388">
              <w:rPr>
                <w:rFonts w:ascii="Times New Roman" w:eastAsia="Times New Roman" w:hAnsi="Times New Roman" w:cs="Times New Roman"/>
                <w:sz w:val="24"/>
                <w:szCs w:val="24"/>
              </w:rPr>
              <w:br/>
              <w:t>Республики Татарстан</w:t>
            </w:r>
          </w:p>
        </w:tc>
        <w:tc>
          <w:tcPr>
            <w:tcW w:w="6605" w:type="dxa"/>
            <w:vAlign w:val="bottom"/>
            <w:hideMark/>
          </w:tcPr>
          <w:p w:rsidR="00594D4B" w:rsidRPr="00043388" w:rsidRDefault="00594D4B" w:rsidP="00594D4B">
            <w:pPr>
              <w:spacing w:after="157" w:line="240" w:lineRule="auto"/>
              <w:jc w:val="right"/>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А.В. Песошин</w:t>
            </w:r>
          </w:p>
        </w:tc>
      </w:tr>
    </w:tbl>
    <w:p w:rsidR="00594D4B" w:rsidRPr="00043388" w:rsidRDefault="00594D4B" w:rsidP="00043388">
      <w:pPr>
        <w:shd w:val="clear" w:color="auto" w:fill="FFFFFF"/>
        <w:spacing w:after="157" w:line="563" w:lineRule="atLeast"/>
        <w:ind w:firstLine="567"/>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b/>
          <w:color w:val="111111"/>
          <w:sz w:val="24"/>
          <w:szCs w:val="24"/>
        </w:rPr>
        <w:t>Стратегия</w:t>
      </w:r>
      <w:r w:rsidRPr="00043388">
        <w:rPr>
          <w:rFonts w:ascii="Times New Roman" w:eastAsia="Times New Roman" w:hAnsi="Times New Roman" w:cs="Times New Roman"/>
          <w:b/>
          <w:color w:val="111111"/>
          <w:sz w:val="24"/>
          <w:szCs w:val="24"/>
        </w:rPr>
        <w:br/>
        <w:t>развития воспитания обучающихся в Республике Татарстан на 2015-2025 годы</w:t>
      </w:r>
      <w:r w:rsidRPr="00043388">
        <w:rPr>
          <w:rFonts w:ascii="Times New Roman" w:eastAsia="Times New Roman" w:hAnsi="Times New Roman" w:cs="Times New Roman"/>
          <w:b/>
          <w:color w:val="111111"/>
          <w:sz w:val="24"/>
          <w:szCs w:val="24"/>
        </w:rPr>
        <w:br/>
      </w:r>
      <w:r w:rsidRPr="00043388">
        <w:rPr>
          <w:rFonts w:ascii="Times New Roman" w:eastAsia="Times New Roman" w:hAnsi="Times New Roman" w:cs="Times New Roman"/>
          <w:color w:val="111111"/>
          <w:sz w:val="24"/>
          <w:szCs w:val="24"/>
        </w:rPr>
        <w:t>(утв. </w:t>
      </w:r>
      <w:hyperlink r:id="rId9" w:anchor="block_1" w:history="1">
        <w:r w:rsidRPr="00043388">
          <w:rPr>
            <w:rFonts w:ascii="Times New Roman" w:eastAsia="Times New Roman" w:hAnsi="Times New Roman" w:cs="Times New Roman"/>
            <w:color w:val="000000"/>
            <w:sz w:val="24"/>
            <w:szCs w:val="24"/>
            <w:u w:val="single"/>
          </w:rPr>
          <w:t>постановлением</w:t>
        </w:r>
      </w:hyperlink>
      <w:r w:rsidRPr="00043388">
        <w:rPr>
          <w:rFonts w:ascii="Times New Roman" w:eastAsia="Times New Roman" w:hAnsi="Times New Roman" w:cs="Times New Roman"/>
          <w:color w:val="111111"/>
          <w:sz w:val="24"/>
          <w:szCs w:val="24"/>
        </w:rPr>
        <w:t> </w:t>
      </w:r>
      <w:proofErr w:type="gramStart"/>
      <w:r w:rsidRPr="00043388">
        <w:rPr>
          <w:rFonts w:ascii="Times New Roman" w:eastAsia="Times New Roman" w:hAnsi="Times New Roman" w:cs="Times New Roman"/>
          <w:color w:val="111111"/>
          <w:sz w:val="24"/>
          <w:szCs w:val="24"/>
        </w:rPr>
        <w:t>КМ</w:t>
      </w:r>
      <w:proofErr w:type="gramEnd"/>
      <w:r w:rsidRPr="00043388">
        <w:rPr>
          <w:rFonts w:ascii="Times New Roman" w:eastAsia="Times New Roman" w:hAnsi="Times New Roman" w:cs="Times New Roman"/>
          <w:color w:val="111111"/>
          <w:sz w:val="24"/>
          <w:szCs w:val="24"/>
        </w:rPr>
        <w:t xml:space="preserve"> РТ от 17 июня 2015 г. N 443)</w:t>
      </w: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 Общие положения</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нормативных правовых актов и программ в данной сфере.</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w:t>
      </w:r>
    </w:p>
    <w:p w:rsidR="00043388" w:rsidRDefault="00594D4B" w:rsidP="00043388">
      <w:pPr>
        <w:pStyle w:val="a5"/>
        <w:numPr>
          <w:ilvl w:val="0"/>
          <w:numId w:val="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 xml:space="preserve">основания, цель и задачи развития системы воспитания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w:t>
      </w:r>
    </w:p>
    <w:p w:rsidR="00043388" w:rsidRDefault="00594D4B" w:rsidP="00043388">
      <w:pPr>
        <w:pStyle w:val="a5"/>
        <w:numPr>
          <w:ilvl w:val="0"/>
          <w:numId w:val="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методологические основы развития системы воспитания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w:t>
      </w:r>
    </w:p>
    <w:p w:rsidR="00043388" w:rsidRDefault="00594D4B" w:rsidP="00043388">
      <w:pPr>
        <w:pStyle w:val="a5"/>
        <w:numPr>
          <w:ilvl w:val="0"/>
          <w:numId w:val="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направления и содержание развития системы воспитания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w:t>
      </w:r>
    </w:p>
    <w:p w:rsidR="00043388" w:rsidRDefault="00594D4B" w:rsidP="00043388">
      <w:pPr>
        <w:pStyle w:val="a5"/>
        <w:numPr>
          <w:ilvl w:val="0"/>
          <w:numId w:val="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ресурсы и механизмы реализации положений Стратегии;</w:t>
      </w:r>
    </w:p>
    <w:p w:rsidR="00043388" w:rsidRDefault="00594D4B" w:rsidP="00043388">
      <w:pPr>
        <w:pStyle w:val="a5"/>
        <w:numPr>
          <w:ilvl w:val="0"/>
          <w:numId w:val="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характер и направленность ожидаемых результатов.</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5. В стратегии используются следующие отдельные понятия:</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общенациональные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возрастной подход - учет и использование физиологических, психических, социальных закономерностей развития личности, а также социально-</w:t>
      </w:r>
      <w:r w:rsidRPr="00043388">
        <w:rPr>
          <w:rFonts w:ascii="Times New Roman" w:eastAsia="Times New Roman" w:hAnsi="Times New Roman" w:cs="Times New Roman"/>
          <w:color w:val="111111"/>
          <w:sz w:val="24"/>
          <w:szCs w:val="24"/>
        </w:rPr>
        <w:lastRenderedPageBreak/>
        <w:t>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духовно-нравственное воспитание личности гражданина России - педагогически организованный процесс усвоения и принятия </w:t>
      </w:r>
      <w:proofErr w:type="gramStart"/>
      <w:r w:rsidRPr="00043388">
        <w:rPr>
          <w:rFonts w:ascii="Times New Roman" w:eastAsia="Times New Roman" w:hAnsi="Times New Roman" w:cs="Times New Roman"/>
          <w:color w:val="111111"/>
          <w:sz w:val="24"/>
          <w:szCs w:val="24"/>
        </w:rPr>
        <w:t>обучающимися</w:t>
      </w:r>
      <w:proofErr w:type="gramEnd"/>
      <w:r w:rsidRPr="00043388">
        <w:rPr>
          <w:rFonts w:ascii="Times New Roman" w:eastAsia="Times New Roman" w:hAnsi="Times New Roman" w:cs="Times New Roman"/>
          <w:color w:val="111111"/>
          <w:sz w:val="24"/>
          <w:szCs w:val="24"/>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духовно-нравственное развитие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качество воспитания - интегральная характеристика результата воспитательного процесса, направленного на развитие личности, создание условий для </w:t>
      </w:r>
      <w:r w:rsidRPr="00043388">
        <w:rPr>
          <w:rFonts w:ascii="Times New Roman" w:eastAsia="Times New Roman" w:hAnsi="Times New Roman" w:cs="Times New Roman"/>
          <w:color w:val="111111"/>
          <w:sz w:val="24"/>
          <w:szCs w:val="24"/>
        </w:rPr>
        <w:lastRenderedPageBreak/>
        <w:t>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личностно 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043388" w:rsidRDefault="00043388"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н</w:t>
      </w:r>
      <w:r w:rsidR="00594D4B" w:rsidRPr="00043388">
        <w:rPr>
          <w:rFonts w:ascii="Times New Roman" w:eastAsia="Times New Roman" w:hAnsi="Times New Roman" w:cs="Times New Roman"/>
          <w:color w:val="111111"/>
          <w:sz w:val="24"/>
          <w:szCs w:val="24"/>
        </w:rPr>
        <w:t>ациональный воспитательный идеал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патриотизм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p>
    <w:p w:rsidR="00043388" w:rsidRDefault="00594D4B" w:rsidP="00043388">
      <w:pPr>
        <w:pStyle w:val="a5"/>
        <w:numPr>
          <w:ilvl w:val="0"/>
          <w:numId w:val="2"/>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системно-деятельностный подход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w:t>
      </w:r>
      <w:r w:rsidR="00043388">
        <w:rPr>
          <w:rFonts w:ascii="Times New Roman" w:eastAsia="Times New Roman" w:hAnsi="Times New Roman" w:cs="Times New Roman"/>
          <w:color w:val="111111"/>
          <w:sz w:val="24"/>
          <w:szCs w:val="24"/>
        </w:rPr>
        <w:t xml:space="preserve"> системы воспитательной работы.</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proofErr w:type="gramStart"/>
      <w:r w:rsidRPr="00043388">
        <w:rPr>
          <w:rFonts w:ascii="Times New Roman" w:eastAsia="Times New Roman" w:hAnsi="Times New Roman" w:cs="Times New Roman"/>
          <w:color w:val="111111"/>
          <w:sz w:val="24"/>
          <w:szCs w:val="24"/>
        </w:rPr>
        <w:t>С точки зрения системно-деятельностного подхода, процесс воспитания компонента должен быть насыщен разнообразными видами и формами конструктивной деятельности и практик;</w:t>
      </w:r>
      <w:r w:rsidR="00043388">
        <w:rPr>
          <w:rFonts w:ascii="Times New Roman" w:eastAsia="Times New Roman" w:hAnsi="Times New Roman" w:cs="Times New Roman"/>
          <w:color w:val="111111"/>
          <w:sz w:val="24"/>
          <w:szCs w:val="24"/>
        </w:rPr>
        <w:t xml:space="preserve"> с</w:t>
      </w:r>
      <w:r w:rsidRPr="00043388">
        <w:rPr>
          <w:rFonts w:ascii="Times New Roman" w:eastAsia="Times New Roman" w:hAnsi="Times New Roman" w:cs="Times New Roman"/>
          <w:color w:val="111111"/>
          <w:sz w:val="24"/>
          <w:szCs w:val="24"/>
        </w:rPr>
        <w:t>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roofErr w:type="gramEnd"/>
    </w:p>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II. Нормативно-правовые основы Стратегии</w:t>
      </w:r>
    </w:p>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6. Правовой основой и нормативными источниками, концептуальными основаниями разработки Стратегии являются:</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0" w:history="1">
        <w:r w:rsidR="00594D4B" w:rsidRPr="00043388">
          <w:rPr>
            <w:rFonts w:ascii="Times New Roman" w:eastAsia="Times New Roman" w:hAnsi="Times New Roman" w:cs="Times New Roman"/>
            <w:color w:val="000000"/>
            <w:sz w:val="24"/>
            <w:szCs w:val="24"/>
            <w:u w:val="single"/>
          </w:rPr>
          <w:t>Конституция</w:t>
        </w:r>
      </w:hyperlink>
      <w:r w:rsidR="00594D4B" w:rsidRPr="00043388">
        <w:rPr>
          <w:rFonts w:ascii="Times New Roman" w:eastAsia="Times New Roman" w:hAnsi="Times New Roman" w:cs="Times New Roman"/>
          <w:color w:val="111111"/>
          <w:sz w:val="24"/>
          <w:szCs w:val="24"/>
        </w:rPr>
        <w:t> Российской Федерации;</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1" w:history="1">
        <w:r w:rsidR="00594D4B" w:rsidRPr="00043388">
          <w:rPr>
            <w:rFonts w:ascii="Times New Roman" w:eastAsia="Times New Roman" w:hAnsi="Times New Roman" w:cs="Times New Roman"/>
            <w:color w:val="000000"/>
            <w:sz w:val="24"/>
            <w:szCs w:val="24"/>
            <w:u w:val="single"/>
          </w:rPr>
          <w:t>Федеральный закон</w:t>
        </w:r>
      </w:hyperlink>
      <w:r w:rsidR="00594D4B" w:rsidRPr="00043388">
        <w:rPr>
          <w:rFonts w:ascii="Times New Roman" w:eastAsia="Times New Roman" w:hAnsi="Times New Roman" w:cs="Times New Roman"/>
          <w:color w:val="111111"/>
          <w:sz w:val="24"/>
          <w:szCs w:val="24"/>
        </w:rPr>
        <w:t> от 29 декабря 2012 года N 273-ФЗ "Об образовании в Российской Федерации";</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2" w:history="1">
        <w:r w:rsidR="00594D4B" w:rsidRPr="00043388">
          <w:rPr>
            <w:rFonts w:ascii="Times New Roman" w:eastAsia="Times New Roman" w:hAnsi="Times New Roman" w:cs="Times New Roman"/>
            <w:color w:val="000000"/>
            <w:sz w:val="24"/>
            <w:szCs w:val="24"/>
            <w:u w:val="single"/>
          </w:rPr>
          <w:t>Указ</w:t>
        </w:r>
      </w:hyperlink>
      <w:r w:rsidR="00594D4B" w:rsidRPr="00043388">
        <w:rPr>
          <w:rFonts w:ascii="Times New Roman" w:eastAsia="Times New Roman" w:hAnsi="Times New Roman" w:cs="Times New Roman"/>
          <w:color w:val="111111"/>
          <w:sz w:val="24"/>
          <w:szCs w:val="24"/>
        </w:rPr>
        <w:t> Президента Российской Федерации от 7 мая 2012 года N 599 "О мерах по реализации государственной политики в области образования и науки";</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3" w:history="1">
        <w:r w:rsidR="00594D4B" w:rsidRPr="00043388">
          <w:rPr>
            <w:rFonts w:ascii="Times New Roman" w:eastAsia="Times New Roman" w:hAnsi="Times New Roman" w:cs="Times New Roman"/>
            <w:color w:val="000000"/>
            <w:sz w:val="24"/>
            <w:szCs w:val="24"/>
            <w:u w:val="single"/>
          </w:rPr>
          <w:t>Указ</w:t>
        </w:r>
      </w:hyperlink>
      <w:r w:rsidR="00594D4B" w:rsidRPr="00043388">
        <w:rPr>
          <w:rFonts w:ascii="Times New Roman" w:eastAsia="Times New Roman" w:hAnsi="Times New Roman" w:cs="Times New Roman"/>
          <w:color w:val="111111"/>
          <w:sz w:val="24"/>
          <w:szCs w:val="24"/>
        </w:rPr>
        <w:t> Президента Российской Федерации от 1 июня 2012 года N 761 "О национальной стратегии действий в интересах детей на 2012-2017 годы";</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4"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Правительства Российской Федерации от 15 апреля 2014 г. N 295 "Об утверждении государственной программы Российской Федерации "Развитие образования" на 2013-2020 годы";</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5"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Правительства Российской Федерации от 5 октября 2010 г. N 795 "О государственной программе "Патриотическое воспитание граждан Российской Федерации на 2010-2015 годы";</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6" w:anchor="block_1000" w:history="1">
        <w:r w:rsidR="00594D4B" w:rsidRPr="00043388">
          <w:rPr>
            <w:rFonts w:ascii="Times New Roman" w:eastAsia="Times New Roman" w:hAnsi="Times New Roman" w:cs="Times New Roman"/>
            <w:color w:val="000000"/>
            <w:sz w:val="24"/>
            <w:szCs w:val="24"/>
            <w:u w:val="single"/>
          </w:rPr>
          <w:t>Концепция</w:t>
        </w:r>
      </w:hyperlink>
      <w:r w:rsidR="00594D4B" w:rsidRPr="00043388">
        <w:rPr>
          <w:rFonts w:ascii="Times New Roman" w:eastAsia="Times New Roman" w:hAnsi="Times New Roman" w:cs="Times New Roman"/>
          <w:color w:val="111111"/>
          <w:sz w:val="24"/>
          <w:szCs w:val="24"/>
        </w:rPr>
        <w:t> развития дополнительного образования детей, утвержденная </w:t>
      </w:r>
      <w:hyperlink r:id="rId17" w:history="1">
        <w:r w:rsidR="00594D4B" w:rsidRPr="00043388">
          <w:rPr>
            <w:rFonts w:ascii="Times New Roman" w:eastAsia="Times New Roman" w:hAnsi="Times New Roman" w:cs="Times New Roman"/>
            <w:color w:val="000000"/>
            <w:sz w:val="24"/>
            <w:szCs w:val="24"/>
            <w:u w:val="single"/>
          </w:rPr>
          <w:t>распоряжением</w:t>
        </w:r>
      </w:hyperlink>
      <w:r w:rsidR="00594D4B" w:rsidRPr="00043388">
        <w:rPr>
          <w:rFonts w:ascii="Times New Roman" w:eastAsia="Times New Roman" w:hAnsi="Times New Roman" w:cs="Times New Roman"/>
          <w:color w:val="111111"/>
          <w:sz w:val="24"/>
          <w:szCs w:val="24"/>
        </w:rPr>
        <w:t> Правительства Российской Федерации от 4 сентября 2014 г. N 1726-р;</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18" w:anchor="block_1000" w:history="1">
        <w:r w:rsidR="00594D4B" w:rsidRPr="00043388">
          <w:rPr>
            <w:rFonts w:ascii="Times New Roman" w:eastAsia="Times New Roman" w:hAnsi="Times New Roman" w:cs="Times New Roman"/>
            <w:color w:val="000000"/>
            <w:sz w:val="24"/>
            <w:szCs w:val="24"/>
            <w:u w:val="single"/>
          </w:rPr>
          <w:t>Основы</w:t>
        </w:r>
      </w:hyperlink>
      <w:r w:rsidR="00594D4B" w:rsidRPr="00043388">
        <w:rPr>
          <w:rFonts w:ascii="Times New Roman" w:eastAsia="Times New Roman" w:hAnsi="Times New Roman" w:cs="Times New Roman"/>
          <w:color w:val="111111"/>
          <w:sz w:val="24"/>
          <w:szCs w:val="24"/>
        </w:rPr>
        <w:t> государственной молодежной политики Российской Федерации на период до 2025 года, утвержденные </w:t>
      </w:r>
      <w:hyperlink r:id="rId19" w:history="1">
        <w:r w:rsidR="00594D4B" w:rsidRPr="00043388">
          <w:rPr>
            <w:rFonts w:ascii="Times New Roman" w:eastAsia="Times New Roman" w:hAnsi="Times New Roman" w:cs="Times New Roman"/>
            <w:color w:val="000000"/>
            <w:sz w:val="24"/>
            <w:szCs w:val="24"/>
            <w:u w:val="single"/>
          </w:rPr>
          <w:t>распоряжением</w:t>
        </w:r>
      </w:hyperlink>
      <w:r w:rsidR="00594D4B" w:rsidRPr="00043388">
        <w:rPr>
          <w:rFonts w:ascii="Times New Roman" w:eastAsia="Times New Roman" w:hAnsi="Times New Roman" w:cs="Times New Roman"/>
          <w:color w:val="111111"/>
          <w:sz w:val="24"/>
          <w:szCs w:val="24"/>
        </w:rPr>
        <w:t> Правительства Российской Федерации от 29 ноября 2014 г. N 2403-р;</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0" w:history="1">
        <w:r w:rsidR="00594D4B" w:rsidRPr="00043388">
          <w:rPr>
            <w:rFonts w:ascii="Times New Roman" w:eastAsia="Times New Roman" w:hAnsi="Times New Roman" w:cs="Times New Roman"/>
            <w:color w:val="000000"/>
            <w:sz w:val="24"/>
            <w:szCs w:val="24"/>
            <w:u w:val="single"/>
          </w:rPr>
          <w:t>Конституция</w:t>
        </w:r>
      </w:hyperlink>
      <w:r w:rsidR="00594D4B" w:rsidRPr="00043388">
        <w:rPr>
          <w:rFonts w:ascii="Times New Roman" w:eastAsia="Times New Roman" w:hAnsi="Times New Roman" w:cs="Times New Roman"/>
          <w:color w:val="111111"/>
          <w:sz w:val="24"/>
          <w:szCs w:val="24"/>
        </w:rPr>
        <w:t> Республики Татарстан;</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1" w:history="1">
        <w:r w:rsidR="00594D4B" w:rsidRPr="00043388">
          <w:rPr>
            <w:rFonts w:ascii="Times New Roman" w:eastAsia="Times New Roman" w:hAnsi="Times New Roman" w:cs="Times New Roman"/>
            <w:color w:val="000000"/>
            <w:sz w:val="24"/>
            <w:szCs w:val="24"/>
            <w:u w:val="single"/>
          </w:rPr>
          <w:t>Закон</w:t>
        </w:r>
      </w:hyperlink>
      <w:r w:rsidR="00594D4B" w:rsidRPr="00043388">
        <w:rPr>
          <w:rFonts w:ascii="Times New Roman" w:eastAsia="Times New Roman" w:hAnsi="Times New Roman" w:cs="Times New Roman"/>
          <w:color w:val="111111"/>
          <w:sz w:val="24"/>
          <w:szCs w:val="24"/>
        </w:rPr>
        <w:t> Республики Татарстан от 22 июля 2013 года N 68-ЗРТ "Об образовании";</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2"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Кабинета Министров Республики Татарстан от 30.12.2010 N 1174 "Об утверждении Стратегии развития образования в Республике Татарстан на 2010-2015 годы "Килэчэк" - "Будущее";</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3" w:history="1">
        <w:r w:rsidR="00594D4B" w:rsidRPr="00043388">
          <w:rPr>
            <w:rFonts w:ascii="Times New Roman" w:eastAsia="Times New Roman" w:hAnsi="Times New Roman" w:cs="Times New Roman"/>
            <w:color w:val="000000"/>
            <w:sz w:val="24"/>
            <w:szCs w:val="24"/>
            <w:u w:val="single"/>
          </w:rPr>
          <w:t>Указ</w:t>
        </w:r>
      </w:hyperlink>
      <w:r w:rsidR="00594D4B" w:rsidRPr="00043388">
        <w:rPr>
          <w:rFonts w:ascii="Times New Roman" w:eastAsia="Times New Roman" w:hAnsi="Times New Roman" w:cs="Times New Roman"/>
          <w:color w:val="111111"/>
          <w:sz w:val="24"/>
          <w:szCs w:val="24"/>
        </w:rPr>
        <w:t>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4"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Кабинета Министров Республики Татарстан от 11.02.2013 N 90 "О Республиканской стратегии действий в интересах детей на 2013-2017 годы";</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5"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2014-2020 годы";</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6"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Кабинета Министров Республики Татарстан от 22.02.2014 N 110 "Об утверждении государственной программы "Развитие образования и науки Республики Татарстан на 2014-2020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7"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Кабинета Министров Республики Татарстан от 16.09.2014 N 666 "Об утверждении Концепции патриотического воспитания детей и молодежи Республики Татарстан";</w:t>
      </w:r>
    </w:p>
    <w:p w:rsidR="00594D4B" w:rsidRPr="00043388" w:rsidRDefault="00EC72DC" w:rsidP="00043388">
      <w:pPr>
        <w:pStyle w:val="a5"/>
        <w:numPr>
          <w:ilvl w:val="0"/>
          <w:numId w:val="3"/>
        </w:numPr>
        <w:shd w:val="clear" w:color="auto" w:fill="FFFFFF"/>
        <w:spacing w:after="157" w:line="563" w:lineRule="atLeast"/>
        <w:jc w:val="both"/>
        <w:rPr>
          <w:rFonts w:ascii="Times New Roman" w:eastAsia="Times New Roman" w:hAnsi="Times New Roman" w:cs="Times New Roman"/>
          <w:color w:val="111111"/>
          <w:sz w:val="24"/>
          <w:szCs w:val="24"/>
        </w:rPr>
      </w:pPr>
      <w:hyperlink r:id="rId28" w:history="1">
        <w:r w:rsidR="00594D4B" w:rsidRPr="00043388">
          <w:rPr>
            <w:rFonts w:ascii="Times New Roman" w:eastAsia="Times New Roman" w:hAnsi="Times New Roman" w:cs="Times New Roman"/>
            <w:color w:val="000000"/>
            <w:sz w:val="24"/>
            <w:szCs w:val="24"/>
            <w:u w:val="single"/>
          </w:rPr>
          <w:t>постановление</w:t>
        </w:r>
      </w:hyperlink>
      <w:r w:rsidR="00594D4B" w:rsidRPr="00043388">
        <w:rPr>
          <w:rFonts w:ascii="Times New Roman" w:eastAsia="Times New Roman" w:hAnsi="Times New Roman" w:cs="Times New Roman"/>
          <w:color w:val="111111"/>
          <w:sz w:val="24"/>
          <w:szCs w:val="24"/>
        </w:rPr>
        <w:t>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2015-2020 годы".</w:t>
      </w: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III. Характеристика проблемы</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w:t>
      </w:r>
      <w:hyperlink r:id="rId29" w:history="1">
        <w:r w:rsidRPr="00043388">
          <w:rPr>
            <w:rFonts w:ascii="Times New Roman" w:eastAsia="Times New Roman" w:hAnsi="Times New Roman" w:cs="Times New Roman"/>
            <w:color w:val="000000"/>
            <w:sz w:val="24"/>
            <w:szCs w:val="24"/>
            <w:u w:val="single"/>
          </w:rPr>
          <w:t>Национальной образовательной инициативе</w:t>
        </w:r>
      </w:hyperlink>
      <w:r w:rsidRPr="00043388">
        <w:rPr>
          <w:rFonts w:ascii="Times New Roman" w:eastAsia="Times New Roman" w:hAnsi="Times New Roman" w:cs="Times New Roman"/>
          <w:color w:val="111111"/>
          <w:sz w:val="24"/>
          <w:szCs w:val="24"/>
        </w:rPr>
        <w:t> "Наша новая школа", утвержденной Указом Президента Российской Федерации от 4 февраля 2010 года N Пр-271. 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w:t>
      </w:r>
      <w:hyperlink r:id="rId30" w:history="1">
        <w:r w:rsidRPr="00043388">
          <w:rPr>
            <w:rFonts w:ascii="Times New Roman" w:eastAsia="Times New Roman" w:hAnsi="Times New Roman" w:cs="Times New Roman"/>
            <w:color w:val="000000"/>
            <w:sz w:val="24"/>
            <w:szCs w:val="24"/>
            <w:u w:val="single"/>
          </w:rPr>
          <w:t>Федеральном законе</w:t>
        </w:r>
      </w:hyperlink>
      <w:r w:rsidRPr="00043388">
        <w:rPr>
          <w:rFonts w:ascii="Times New Roman" w:eastAsia="Times New Roman" w:hAnsi="Times New Roman" w:cs="Times New Roman"/>
          <w:color w:val="111111"/>
          <w:sz w:val="24"/>
          <w:szCs w:val="24"/>
        </w:rPr>
        <w:t xml:space="preserve"> "Об образовании в Российской Федерации", в котором </w:t>
      </w:r>
      <w:r w:rsidRPr="00043388">
        <w:rPr>
          <w:rFonts w:ascii="Times New Roman" w:eastAsia="Times New Roman" w:hAnsi="Times New Roman" w:cs="Times New Roman"/>
          <w:color w:val="111111"/>
          <w:sz w:val="24"/>
          <w:szCs w:val="24"/>
        </w:rPr>
        <w:lastRenderedPageBreak/>
        <w:t>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соответствующих условий (ресурсов) составляет содержание идеи (процесса) 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043388" w:rsidRDefault="00594D4B" w:rsidP="00043388">
      <w:pPr>
        <w:pStyle w:val="a5"/>
        <w:numPr>
          <w:ilvl w:val="0"/>
          <w:numId w:val="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возрастающими требованиями к воспитанию как к важному социальному институту, который должен становиться все более эффективным;</w:t>
      </w:r>
    </w:p>
    <w:p w:rsidR="00043388" w:rsidRDefault="00594D4B" w:rsidP="00043388">
      <w:pPr>
        <w:pStyle w:val="a5"/>
        <w:numPr>
          <w:ilvl w:val="0"/>
          <w:numId w:val="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043388" w:rsidRDefault="00594D4B" w:rsidP="00043388">
      <w:pPr>
        <w:pStyle w:val="a5"/>
        <w:numPr>
          <w:ilvl w:val="0"/>
          <w:numId w:val="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объективной потребностью в формировании целостной системы эффективного социально-педагогического сопровождения воспитания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 xml:space="preserve">, адекватно </w:t>
      </w:r>
      <w:r w:rsidRPr="00043388">
        <w:rPr>
          <w:rFonts w:ascii="Times New Roman" w:eastAsia="Times New Roman" w:hAnsi="Times New Roman" w:cs="Times New Roman"/>
          <w:color w:val="111111"/>
          <w:sz w:val="24"/>
          <w:szCs w:val="24"/>
        </w:rPr>
        <w:lastRenderedPageBreak/>
        <w:t>отражающей новые вызовы времени, условия, тенденции и особенности социокультурного развития;</w:t>
      </w:r>
    </w:p>
    <w:p w:rsidR="00043388" w:rsidRDefault="00594D4B" w:rsidP="00043388">
      <w:pPr>
        <w:pStyle w:val="a5"/>
        <w:numPr>
          <w:ilvl w:val="0"/>
          <w:numId w:val="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594D4B" w:rsidRPr="00043388" w:rsidRDefault="00594D4B" w:rsidP="00043388">
      <w:pPr>
        <w:pStyle w:val="a5"/>
        <w:numPr>
          <w:ilvl w:val="0"/>
          <w:numId w:val="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SWOT-анализ</w:t>
      </w:r>
    </w:p>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tbl>
      <w:tblPr>
        <w:tblW w:w="10185" w:type="dxa"/>
        <w:tblCellSpacing w:w="15" w:type="dxa"/>
        <w:tblCellMar>
          <w:top w:w="15" w:type="dxa"/>
          <w:left w:w="15" w:type="dxa"/>
          <w:bottom w:w="15" w:type="dxa"/>
          <w:right w:w="15" w:type="dxa"/>
        </w:tblCellMar>
        <w:tblLook w:val="04A0"/>
      </w:tblPr>
      <w:tblGrid>
        <w:gridCol w:w="5154"/>
        <w:gridCol w:w="5031"/>
      </w:tblGrid>
      <w:tr w:rsidR="00594D4B" w:rsidRPr="00043388" w:rsidTr="00594D4B">
        <w:trPr>
          <w:tblCellSpacing w:w="15" w:type="dxa"/>
        </w:trPr>
        <w:tc>
          <w:tcPr>
            <w:tcW w:w="10550" w:type="dxa"/>
            <w:tcBorders>
              <w:top w:val="single" w:sz="12" w:space="0" w:color="000000"/>
              <w:left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S</w:t>
            </w:r>
          </w:p>
        </w:tc>
        <w:tc>
          <w:tcPr>
            <w:tcW w:w="10581" w:type="dxa"/>
            <w:tcBorders>
              <w:top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W</w:t>
            </w:r>
          </w:p>
        </w:tc>
      </w:tr>
      <w:tr w:rsidR="00594D4B" w:rsidRPr="00043388" w:rsidTr="00594D4B">
        <w:trPr>
          <w:tblCellSpacing w:w="15" w:type="dxa"/>
        </w:trPr>
        <w:tc>
          <w:tcPr>
            <w:tcW w:w="10550" w:type="dxa"/>
            <w:tcBorders>
              <w:left w:val="single" w:sz="12" w:space="0" w:color="000000"/>
              <w:bottom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Сильные стороны системы воспитания в Республике Татарстан</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Высокий уровень внимания Правительства Республики Татарстан к проблеме формирования человеческого потенциала.</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Объединение усилий государства, </w:t>
            </w:r>
            <w:proofErr w:type="gramStart"/>
            <w:r w:rsidRPr="00043388">
              <w:rPr>
                <w:rFonts w:ascii="Times New Roman" w:eastAsia="Times New Roman" w:hAnsi="Times New Roman" w:cs="Times New Roman"/>
                <w:sz w:val="24"/>
                <w:szCs w:val="24"/>
              </w:rPr>
              <w:t>бизнес-сообщества</w:t>
            </w:r>
            <w:proofErr w:type="gramEnd"/>
            <w:r w:rsidRPr="00043388">
              <w:rPr>
                <w:rFonts w:ascii="Times New Roman" w:eastAsia="Times New Roman" w:hAnsi="Times New Roman" w:cs="Times New Roman"/>
                <w:sz w:val="24"/>
                <w:szCs w:val="24"/>
              </w:rPr>
              <w:t xml:space="preserve"> вокруг вопросов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Значительный объем финансовых ресурсов, направляемых в систему образования и социализации 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w:t>
            </w:r>
            <w:r w:rsidRPr="00043388">
              <w:rPr>
                <w:rFonts w:ascii="Times New Roman" w:eastAsia="Times New Roman" w:hAnsi="Times New Roman" w:cs="Times New Roman"/>
                <w:sz w:val="24"/>
                <w:szCs w:val="24"/>
              </w:rPr>
              <w:lastRenderedPageBreak/>
              <w:t>образование и т.д.).</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Наличие у населения "кредита доверия" к системе воспитания средствами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Наличие образовательных и исследовательских центров, способных разрабатывать и внедрять современные проекты в сфере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Наличие в республике разработанной и реализуемой программы развития воспитательной компоненты в общеобразовательной школе.</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Опыт разработки федеральных проектов в области воспитания и социализации (в т.ч.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Развитая национальная и этнокультурная составляющая системы воспитания</w:t>
            </w:r>
          </w:p>
        </w:tc>
        <w:tc>
          <w:tcPr>
            <w:tcW w:w="10581" w:type="dxa"/>
            <w:tcBorders>
              <w:bottom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lastRenderedPageBreak/>
              <w:t>Слабые стороны системы воспитания в Республике Татарстан</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Предметоцентризм в системе образования привел к снижению внимания к вопросам воспитания в Российской Федерации.</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Невысокий уровень психолого-педагогических исследований и психолого-педагогического сопровождения процесса воспитания.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Отсутствие эффективной системы подготовки педагогических и руководящих кадров в </w:t>
            </w:r>
            <w:r w:rsidRPr="00043388">
              <w:rPr>
                <w:rFonts w:ascii="Times New Roman" w:eastAsia="Times New Roman" w:hAnsi="Times New Roman" w:cs="Times New Roman"/>
                <w:sz w:val="24"/>
                <w:szCs w:val="24"/>
              </w:rPr>
              <w:lastRenderedPageBreak/>
              <w:t>области воспитания и дополнительного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Недостаточно разработанная система диагностических и мониторинговых исследований в сфере воспитания.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Неразвитость стимулирующих </w:t>
            </w:r>
            <w:proofErr w:type="gramStart"/>
            <w:r w:rsidRPr="00043388">
              <w:rPr>
                <w:rFonts w:ascii="Times New Roman" w:eastAsia="Times New Roman" w:hAnsi="Times New Roman" w:cs="Times New Roman"/>
                <w:sz w:val="24"/>
                <w:szCs w:val="24"/>
              </w:rPr>
              <w:t>форм оплаты труда руководителей образовательных организаций</w:t>
            </w:r>
            <w:proofErr w:type="gramEnd"/>
            <w:r w:rsidRPr="00043388">
              <w:rPr>
                <w:rFonts w:ascii="Times New Roman" w:eastAsia="Times New Roman" w:hAnsi="Times New Roman" w:cs="Times New Roman"/>
                <w:sz w:val="24"/>
                <w:szCs w:val="24"/>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Отсутствие эффективной системы административного и финансового поощрения </w:t>
            </w:r>
            <w:proofErr w:type="gramStart"/>
            <w:r w:rsidRPr="00043388">
              <w:rPr>
                <w:rFonts w:ascii="Times New Roman" w:eastAsia="Times New Roman" w:hAnsi="Times New Roman" w:cs="Times New Roman"/>
                <w:sz w:val="24"/>
                <w:szCs w:val="24"/>
              </w:rPr>
              <w:t>обучающихся</w:t>
            </w:r>
            <w:proofErr w:type="gramEnd"/>
            <w:r w:rsidRPr="00043388">
              <w:rPr>
                <w:rFonts w:ascii="Times New Roman" w:eastAsia="Times New Roman" w:hAnsi="Times New Roman" w:cs="Times New Roman"/>
                <w:sz w:val="24"/>
                <w:szCs w:val="24"/>
              </w:rPr>
              <w:t>, принимающих активное участие в общественной, волонтерской работе.</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594D4B" w:rsidRPr="00043388" w:rsidTr="00594D4B">
        <w:trPr>
          <w:tblCellSpacing w:w="15" w:type="dxa"/>
        </w:trPr>
        <w:tc>
          <w:tcPr>
            <w:tcW w:w="10550" w:type="dxa"/>
            <w:tcBorders>
              <w:left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lastRenderedPageBreak/>
              <w:t>О</w:t>
            </w:r>
          </w:p>
        </w:tc>
        <w:tc>
          <w:tcPr>
            <w:tcW w:w="10581" w:type="dxa"/>
            <w:tcBorders>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Т</w:t>
            </w:r>
          </w:p>
        </w:tc>
      </w:tr>
      <w:tr w:rsidR="00594D4B" w:rsidRPr="00043388" w:rsidTr="00594D4B">
        <w:trPr>
          <w:tblCellSpacing w:w="15" w:type="dxa"/>
        </w:trPr>
        <w:tc>
          <w:tcPr>
            <w:tcW w:w="10550" w:type="dxa"/>
            <w:tcBorders>
              <w:left w:val="single" w:sz="12" w:space="0" w:color="000000"/>
              <w:bottom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Возможности системы воспитания Республики Татарстан</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Высокий уровень внимания Правительства Республики Татарстан к вопросам развития системы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Значительный потенциал реструктуризации системы образования (финансовой, инфраструктурной, кадровой и т.д.).</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Внедрение новых форм и методов контроля качества воспитания.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Интеграция с глобальным образовательным пространством на всех его уровнях.</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w:t>
            </w:r>
            <w:r w:rsidRPr="00043388">
              <w:rPr>
                <w:rFonts w:ascii="Times New Roman" w:eastAsia="Times New Roman" w:hAnsi="Times New Roman" w:cs="Times New Roman"/>
                <w:sz w:val="24"/>
                <w:szCs w:val="24"/>
              </w:rPr>
              <w:lastRenderedPageBreak/>
              <w:t>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Переход в фазу практического внедрения информационно-коммуникативных технологий в воспитательный процесс.</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Готовность </w:t>
            </w:r>
            <w:proofErr w:type="gramStart"/>
            <w:r w:rsidRPr="00043388">
              <w:rPr>
                <w:rFonts w:ascii="Times New Roman" w:eastAsia="Times New Roman" w:hAnsi="Times New Roman" w:cs="Times New Roman"/>
                <w:sz w:val="24"/>
                <w:szCs w:val="24"/>
              </w:rPr>
              <w:t>бизнес-сообщества</w:t>
            </w:r>
            <w:proofErr w:type="gramEnd"/>
            <w:r w:rsidRPr="00043388">
              <w:rPr>
                <w:rFonts w:ascii="Times New Roman" w:eastAsia="Times New Roman" w:hAnsi="Times New Roman" w:cs="Times New Roman"/>
                <w:sz w:val="24"/>
                <w:szCs w:val="24"/>
              </w:rPr>
              <w:t xml:space="preserve"> к активному взаимодействию в вопросах повышения качества образования</w:t>
            </w:r>
          </w:p>
        </w:tc>
        <w:tc>
          <w:tcPr>
            <w:tcW w:w="10581" w:type="dxa"/>
            <w:tcBorders>
              <w:bottom w:val="single" w:sz="12" w:space="0" w:color="000000"/>
              <w:right w:val="single" w:sz="12" w:space="0" w:color="000000"/>
            </w:tcBorders>
            <w:hideMark/>
          </w:tcPr>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lastRenderedPageBreak/>
              <w:t>Угрозы системы воспитания Республики Татарстан</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Несовершенство нормативно-правового сопровождения системы воспитания.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Отток кадров </w:t>
            </w:r>
            <w:proofErr w:type="gramStart"/>
            <w:r w:rsidRPr="00043388">
              <w:rPr>
                <w:rFonts w:ascii="Times New Roman" w:eastAsia="Times New Roman" w:hAnsi="Times New Roman" w:cs="Times New Roman"/>
                <w:sz w:val="24"/>
                <w:szCs w:val="24"/>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043388">
              <w:rPr>
                <w:rFonts w:ascii="Times New Roman" w:eastAsia="Times New Roman" w:hAnsi="Times New Roman" w:cs="Times New Roman"/>
                <w:sz w:val="24"/>
                <w:szCs w:val="24"/>
              </w:rPr>
              <w:t xml:space="preserve"> с учительским корпусом.</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 xml:space="preserve">Неготовность системы высшего профессионального, в т.ч. педагогического образования, к подготовке современных кадров </w:t>
            </w:r>
            <w:r w:rsidRPr="00043388">
              <w:rPr>
                <w:rFonts w:ascii="Times New Roman" w:eastAsia="Times New Roman" w:hAnsi="Times New Roman" w:cs="Times New Roman"/>
                <w:sz w:val="24"/>
                <w:szCs w:val="24"/>
              </w:rPr>
              <w:lastRenderedPageBreak/>
              <w:t>воспитания.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Старение педагогических кадров, кадровый дисбаланс по возрастным группам на всех уровнях образования.</w:t>
            </w:r>
          </w:p>
          <w:p w:rsidR="00594D4B" w:rsidRPr="00043388" w:rsidRDefault="00594D4B" w:rsidP="00043388">
            <w:pPr>
              <w:spacing w:after="157" w:line="240" w:lineRule="auto"/>
              <w:jc w:val="both"/>
              <w:rPr>
                <w:rFonts w:ascii="Times New Roman" w:eastAsia="Times New Roman" w:hAnsi="Times New Roman" w:cs="Times New Roman"/>
                <w:sz w:val="24"/>
                <w:szCs w:val="24"/>
              </w:rPr>
            </w:pPr>
            <w:r w:rsidRPr="00043388">
              <w:rPr>
                <w:rFonts w:ascii="Times New Roman" w:eastAsia="Times New Roman" w:hAnsi="Times New Roman" w:cs="Times New Roman"/>
                <w:sz w:val="24"/>
                <w:szCs w:val="24"/>
              </w:rPr>
              <w:t>Оптимизация штатной численности образовательных организаций за счет сокращения кадров сферы воспитания</w:t>
            </w:r>
          </w:p>
        </w:tc>
      </w:tr>
    </w:tbl>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IV. Цель, задачи Стратегии</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10. Цель Стратегии - 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11. Задачи Стратегии:</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условий для консолидации усилий общества, государства и семьи по воспитанию обучающихся;</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proofErr w:type="gramStart"/>
      <w:r w:rsidRPr="00043388">
        <w:rPr>
          <w:rFonts w:ascii="Times New Roman" w:eastAsia="Times New Roman" w:hAnsi="Times New Roman" w:cs="Times New Roman"/>
          <w:color w:val="111111"/>
          <w:sz w:val="24"/>
          <w:szCs w:val="24"/>
        </w:rPr>
        <w:lastRenderedPageBreak/>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roofErr w:type="gramEnd"/>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формирование у граждан готовности к совместному решению социально значимых </w:t>
      </w:r>
      <w:proofErr w:type="gramStart"/>
      <w:r w:rsidRPr="00043388">
        <w:rPr>
          <w:rFonts w:ascii="Times New Roman" w:eastAsia="Times New Roman" w:hAnsi="Times New Roman" w:cs="Times New Roman"/>
          <w:color w:val="111111"/>
          <w:sz w:val="24"/>
          <w:szCs w:val="24"/>
        </w:rPr>
        <w:t>проблем</w:t>
      </w:r>
      <w:proofErr w:type="gramEnd"/>
      <w:r w:rsidRPr="00043388">
        <w:rPr>
          <w:rFonts w:ascii="Times New Roman" w:eastAsia="Times New Roman" w:hAnsi="Times New Roman" w:cs="Times New Roman"/>
          <w:color w:val="111111"/>
          <w:sz w:val="24"/>
          <w:szCs w:val="24"/>
        </w:rPr>
        <w:t xml:space="preserve"> как на региональном, так и на федеральном уровне;</w:t>
      </w:r>
    </w:p>
    <w:p w:rsid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повышение качества образования путем модернизации содержания образования, укрепления у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 xml:space="preserve"> мотивации к общему и профессиональному обучению, к саморазвитию в обществе и в профессии;</w:t>
      </w:r>
    </w:p>
    <w:p w:rsidR="00594D4B" w:rsidRPr="00043388" w:rsidRDefault="00594D4B" w:rsidP="00043388">
      <w:pPr>
        <w:pStyle w:val="a5"/>
        <w:numPr>
          <w:ilvl w:val="0"/>
          <w:numId w:val="5"/>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существенное снижение негативных проявлений в детской и молодежной среде.</w:t>
      </w:r>
    </w:p>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V. Методологические основы Стратегии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12. </w:t>
      </w:r>
      <w:proofErr w:type="gramStart"/>
      <w:r w:rsidRPr="00043388">
        <w:rPr>
          <w:rFonts w:ascii="Times New Roman" w:eastAsia="Times New Roman" w:hAnsi="Times New Roman" w:cs="Times New Roman"/>
          <w:color w:val="111111"/>
          <w:sz w:val="24"/>
          <w:szCs w:val="24"/>
        </w:rPr>
        <w:t>Методологической основой Стратегии является ряд подходов, среди них ключевые - системно-деятельностный, аксиологический, личностно-ориентированный, возрастно-психологический, компетентностный.</w:t>
      </w:r>
      <w:proofErr w:type="gramEnd"/>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13. Согласно системно-деятельностному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w:t>
      </w:r>
      <w:r w:rsidR="00043388">
        <w:rPr>
          <w:rFonts w:ascii="Times New Roman" w:eastAsia="Times New Roman" w:hAnsi="Times New Roman" w:cs="Times New Roman"/>
          <w:color w:val="111111"/>
          <w:sz w:val="24"/>
          <w:szCs w:val="24"/>
        </w:rPr>
        <w:t xml:space="preserve"> </w:t>
      </w:r>
      <w:r w:rsidRPr="00043388">
        <w:rPr>
          <w:rFonts w:ascii="Times New Roman" w:eastAsia="Times New Roman" w:hAnsi="Times New Roman" w:cs="Times New Roman"/>
          <w:color w:val="111111"/>
          <w:sz w:val="24"/>
          <w:szCs w:val="24"/>
        </w:rPr>
        <w:lastRenderedPageBreak/>
        <w:t>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15. Личностно-ориентированный подход - последовательное отношение педагога к воспитаннику как к личности, как к самосознательному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17. Компетентностный подход в воспитании акцентирует внимание на формирован</w:t>
      </w:r>
      <w:proofErr w:type="gramStart"/>
      <w:r w:rsidRPr="00043388">
        <w:rPr>
          <w:rFonts w:ascii="Times New Roman" w:eastAsia="Times New Roman" w:hAnsi="Times New Roman" w:cs="Times New Roman"/>
          <w:color w:val="111111"/>
          <w:sz w:val="24"/>
          <w:szCs w:val="24"/>
        </w:rPr>
        <w:t>ии у о</w:t>
      </w:r>
      <w:proofErr w:type="gramEnd"/>
      <w:r w:rsidRPr="00043388">
        <w:rPr>
          <w:rFonts w:ascii="Times New Roman" w:eastAsia="Times New Roman" w:hAnsi="Times New Roman" w:cs="Times New Roman"/>
          <w:color w:val="111111"/>
          <w:sz w:val="24"/>
          <w:szCs w:val="24"/>
        </w:rPr>
        <w:t xml:space="preserve">бучающихся компетенций, обеспечивающих возможность успешной социализации. Введение </w:t>
      </w:r>
      <w:r w:rsidRPr="00043388">
        <w:rPr>
          <w:rFonts w:ascii="Times New Roman" w:eastAsia="Times New Roman" w:hAnsi="Times New Roman" w:cs="Times New Roman"/>
          <w:color w:val="111111"/>
          <w:sz w:val="24"/>
          <w:szCs w:val="24"/>
        </w:rPr>
        <w:lastRenderedPageBreak/>
        <w:t>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18. Ориентация на данные подходы предполагает развитие воспитания обучающихся на основе реализации следующих основных принципов:</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043388">
        <w:rPr>
          <w:rFonts w:ascii="Times New Roman" w:eastAsia="Times New Roman" w:hAnsi="Times New Roman" w:cs="Times New Roman"/>
          <w:color w:val="111111"/>
          <w:sz w:val="24"/>
          <w:szCs w:val="24"/>
        </w:rPr>
        <w:t>воспитания</w:t>
      </w:r>
      <w:proofErr w:type="gramEnd"/>
      <w:r w:rsidRPr="00043388">
        <w:rPr>
          <w:rFonts w:ascii="Times New Roman" w:eastAsia="Times New Roman" w:hAnsi="Times New Roman" w:cs="Times New Roman"/>
          <w:color w:val="111111"/>
          <w:sz w:val="24"/>
          <w:szCs w:val="24"/>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043388">
        <w:rPr>
          <w:rFonts w:ascii="Times New Roman" w:eastAsia="Times New Roman" w:hAnsi="Times New Roman" w:cs="Times New Roman"/>
          <w:color w:val="111111"/>
          <w:sz w:val="24"/>
          <w:szCs w:val="24"/>
        </w:rPr>
        <w:t>необходима</w:t>
      </w:r>
      <w:proofErr w:type="gramEnd"/>
      <w:r w:rsidRPr="00043388">
        <w:rPr>
          <w:rFonts w:ascii="Times New Roman" w:eastAsia="Times New Roman" w:hAnsi="Times New Roman" w:cs="Times New Roman"/>
          <w:color w:val="111111"/>
          <w:sz w:val="24"/>
          <w:szCs w:val="24"/>
        </w:rPr>
        <w:t xml:space="preserve"> интегративность программ воспитания и повышение роли и ответственности педагога и родителей за результаты воспитания;</w:t>
      </w:r>
    </w:p>
    <w:p w:rsidR="00043388" w:rsidRDefault="00043388"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2</w:t>
      </w:r>
      <w:r w:rsidR="00594D4B" w:rsidRPr="00043388">
        <w:rPr>
          <w:rFonts w:ascii="Times New Roman" w:eastAsia="Times New Roman" w:hAnsi="Times New Roman" w:cs="Times New Roman"/>
          <w:color w:val="111111"/>
          <w:sz w:val="24"/>
          <w:szCs w:val="24"/>
        </w:rPr>
        <w:t>)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саморегуляции,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3) принцип педагогической поддержки индивидуального и личностного развития и саморазвития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 xml:space="preserve">.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w:t>
      </w:r>
      <w:r w:rsidRPr="00043388">
        <w:rPr>
          <w:rFonts w:ascii="Times New Roman" w:eastAsia="Times New Roman" w:hAnsi="Times New Roman" w:cs="Times New Roman"/>
          <w:color w:val="111111"/>
          <w:sz w:val="24"/>
          <w:szCs w:val="24"/>
        </w:rPr>
        <w:lastRenderedPageBreak/>
        <w:t>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 принцип природосообразности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5) принцип культуросообразности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6) принцип коллективности социального воспитания. </w:t>
      </w:r>
      <w:proofErr w:type="gramStart"/>
      <w:r w:rsidRPr="00043388">
        <w:rPr>
          <w:rFonts w:ascii="Times New Roman" w:eastAsia="Times New Roman" w:hAnsi="Times New Roman" w:cs="Times New Roman"/>
          <w:color w:val="111111"/>
          <w:sz w:val="24"/>
          <w:szCs w:val="24"/>
        </w:rPr>
        <w:t xml:space="preserve">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w:t>
      </w:r>
      <w:r w:rsidRPr="00043388">
        <w:rPr>
          <w:rFonts w:ascii="Times New Roman" w:eastAsia="Times New Roman" w:hAnsi="Times New Roman" w:cs="Times New Roman"/>
          <w:color w:val="111111"/>
          <w:sz w:val="24"/>
          <w:szCs w:val="24"/>
        </w:rPr>
        <w:lastRenderedPageBreak/>
        <w:t>самореализации и самоутверждения, в целом - для приобретения опыта адаптации и обособления в обществе;</w:t>
      </w:r>
      <w:proofErr w:type="gramEnd"/>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стрессообразующих факторов, создании атмосферы сотрудничества, сотворчества, успешности, ощущения продвижения вперед, достижения поставленной цели;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саморегуляции, для самостоятельной выработки жизненных ценностей.</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19. Совокупность изложенных подходов и принципов определяет характер и направленность деятельности по развитию воспитания на основе:</w:t>
      </w:r>
    </w:p>
    <w:p w:rsidR="00043388" w:rsidRDefault="00594D4B" w:rsidP="00043388">
      <w:pPr>
        <w:pStyle w:val="a5"/>
        <w:numPr>
          <w:ilvl w:val="0"/>
          <w:numId w:val="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глубокого осознания миссии и роли воспитания в развитии и социализации личности учащегося;</w:t>
      </w:r>
    </w:p>
    <w:p w:rsidR="00043388" w:rsidRDefault="00594D4B" w:rsidP="00043388">
      <w:pPr>
        <w:pStyle w:val="a5"/>
        <w:numPr>
          <w:ilvl w:val="0"/>
          <w:numId w:val="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системного видения процесса и особенностей развития воспитания на различных ступенях социализации;</w:t>
      </w:r>
    </w:p>
    <w:p w:rsidR="00043388" w:rsidRDefault="00594D4B" w:rsidP="00043388">
      <w:pPr>
        <w:pStyle w:val="a5"/>
        <w:numPr>
          <w:ilvl w:val="0"/>
          <w:numId w:val="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актуализации потребности в непрерывном совершенствовании;</w:t>
      </w:r>
    </w:p>
    <w:p w:rsidR="00594D4B" w:rsidRPr="00043388" w:rsidRDefault="00594D4B" w:rsidP="00043388">
      <w:pPr>
        <w:pStyle w:val="a5"/>
        <w:numPr>
          <w:ilvl w:val="0"/>
          <w:numId w:val="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повышения роли и ответственности педагога за результаты воспитания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 xml:space="preserve"> и эффективность воспитательной деятельности в целом.</w:t>
      </w: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VI. Основные направления реализации Стратегии</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20. Реализация Стратегии осуществляется в рамках следующих основных направлений:</w:t>
      </w:r>
    </w:p>
    <w:p w:rsidR="00043388" w:rsidRDefault="00594D4B" w:rsidP="00043388">
      <w:pPr>
        <w:pStyle w:val="a5"/>
        <w:numPr>
          <w:ilvl w:val="0"/>
          <w:numId w:val="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w:t>
      </w:r>
      <w:r w:rsidRPr="00043388">
        <w:rPr>
          <w:rFonts w:ascii="Times New Roman" w:eastAsia="Times New Roman" w:hAnsi="Times New Roman" w:cs="Times New Roman"/>
          <w:color w:val="111111"/>
          <w:sz w:val="24"/>
          <w:szCs w:val="24"/>
        </w:rPr>
        <w:lastRenderedPageBreak/>
        <w:t>многообразия Республики Татарстан в соответствии с государственной образовательной политикой;</w:t>
      </w:r>
    </w:p>
    <w:p w:rsidR="00043388" w:rsidRDefault="00594D4B" w:rsidP="00043388">
      <w:pPr>
        <w:pStyle w:val="a5"/>
        <w:numPr>
          <w:ilvl w:val="0"/>
          <w:numId w:val="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организационно-управленческое направление - организация межведомственного взаимодействия по разработке и реализации моделей социально- педагогической поддержки воспитания (успешной социализации) 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043388" w:rsidRDefault="00594D4B" w:rsidP="00043388">
      <w:pPr>
        <w:pStyle w:val="a5"/>
        <w:numPr>
          <w:ilvl w:val="0"/>
          <w:numId w:val="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043388" w:rsidRDefault="00594D4B" w:rsidP="00043388">
      <w:pPr>
        <w:pStyle w:val="a5"/>
        <w:numPr>
          <w:ilvl w:val="0"/>
          <w:numId w:val="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043388">
        <w:rPr>
          <w:rFonts w:ascii="Times New Roman" w:eastAsia="Times New Roman" w:hAnsi="Times New Roman" w:cs="Times New Roman"/>
          <w:color w:val="111111"/>
          <w:sz w:val="24"/>
          <w:szCs w:val="24"/>
        </w:rPr>
        <w:t>интернет-конференций</w:t>
      </w:r>
      <w:proofErr w:type="gramEnd"/>
      <w:r w:rsidRPr="00043388">
        <w:rPr>
          <w:rFonts w:ascii="Times New Roman" w:eastAsia="Times New Roman" w:hAnsi="Times New Roman" w:cs="Times New Roman"/>
          <w:color w:val="111111"/>
          <w:sz w:val="24"/>
          <w:szCs w:val="24"/>
        </w:rPr>
        <w:t>, вебинаров, форумов и т.п.);</w:t>
      </w:r>
    </w:p>
    <w:p w:rsidR="00594D4B" w:rsidRPr="00043388" w:rsidRDefault="00594D4B" w:rsidP="00043388">
      <w:pPr>
        <w:pStyle w:val="a5"/>
        <w:numPr>
          <w:ilvl w:val="0"/>
          <w:numId w:val="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21. Реализация данных направлений направлена на обеспечение следующих ключевых воспитательных направлений в системе образования:</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1) формирование духовно-нравственных качеств:</w:t>
      </w:r>
    </w:p>
    <w:p w:rsidR="00043388" w:rsidRDefault="00594D4B" w:rsidP="00043388">
      <w:pPr>
        <w:pStyle w:val="a5"/>
        <w:numPr>
          <w:ilvl w:val="0"/>
          <w:numId w:val="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духовное и нравственное развитие </w:t>
      </w:r>
      <w:proofErr w:type="gramStart"/>
      <w:r w:rsidRPr="00043388">
        <w:rPr>
          <w:rFonts w:ascii="Times New Roman" w:eastAsia="Times New Roman" w:hAnsi="Times New Roman" w:cs="Times New Roman"/>
          <w:color w:val="111111"/>
          <w:sz w:val="24"/>
          <w:szCs w:val="24"/>
        </w:rPr>
        <w:t>обучающихся</w:t>
      </w:r>
      <w:proofErr w:type="gramEnd"/>
      <w:r w:rsidRPr="00043388">
        <w:rPr>
          <w:rFonts w:ascii="Times New Roman" w:eastAsia="Times New Roman" w:hAnsi="Times New Roman" w:cs="Times New Roman"/>
          <w:color w:val="111111"/>
          <w:sz w:val="24"/>
          <w:szCs w:val="24"/>
        </w:rPr>
        <w:t xml:space="preserve"> на основе выработки адекватной самооценки, понимания смысла своей жизни, индивидуально ответственного поведения;</w:t>
      </w:r>
    </w:p>
    <w:p w:rsidR="00594D4B" w:rsidRPr="00043388" w:rsidRDefault="00594D4B" w:rsidP="00043388">
      <w:pPr>
        <w:pStyle w:val="a5"/>
        <w:numPr>
          <w:ilvl w:val="0"/>
          <w:numId w:val="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 формирование патриотического сознания:</w:t>
      </w:r>
    </w:p>
    <w:p w:rsidR="00043388" w:rsidRDefault="00594D4B" w:rsidP="00043388">
      <w:pPr>
        <w:pStyle w:val="a5"/>
        <w:numPr>
          <w:ilvl w:val="0"/>
          <w:numId w:val="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укрепление веры в Россию, чувства личной ответственности за Отечество перед прошлыми, настоящими и будущими поколениями, социальной солидарности;</w:t>
      </w:r>
    </w:p>
    <w:p w:rsidR="00594D4B" w:rsidRPr="00043388" w:rsidRDefault="00594D4B" w:rsidP="00043388">
      <w:pPr>
        <w:pStyle w:val="a5"/>
        <w:numPr>
          <w:ilvl w:val="0"/>
          <w:numId w:val="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 формирование личности с активной жизненной позицией:</w:t>
      </w:r>
    </w:p>
    <w:p w:rsidR="00043388" w:rsidRDefault="00594D4B" w:rsidP="00043388">
      <w:pPr>
        <w:pStyle w:val="a5"/>
        <w:numPr>
          <w:ilvl w:val="0"/>
          <w:numId w:val="1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активной гражданской позиции, готовности критически оценивать собственные намерения, мысли и поступки;</w:t>
      </w:r>
    </w:p>
    <w:p w:rsidR="00043388" w:rsidRDefault="00594D4B" w:rsidP="00043388">
      <w:pPr>
        <w:pStyle w:val="a5"/>
        <w:numPr>
          <w:ilvl w:val="0"/>
          <w:numId w:val="1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594D4B" w:rsidRPr="00043388" w:rsidRDefault="00594D4B" w:rsidP="00043388">
      <w:pPr>
        <w:pStyle w:val="a5"/>
        <w:numPr>
          <w:ilvl w:val="0"/>
          <w:numId w:val="1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 формирование творческой личности:</w:t>
      </w:r>
    </w:p>
    <w:p w:rsidR="00594D4B" w:rsidRPr="00043388" w:rsidRDefault="00594D4B" w:rsidP="00043388">
      <w:pPr>
        <w:pStyle w:val="a5"/>
        <w:numPr>
          <w:ilvl w:val="0"/>
          <w:numId w:val="1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5) формирование поликультурной личности на основе усвоения базовых национальных и общечеловеческих ценностей:</w:t>
      </w:r>
    </w:p>
    <w:p w:rsidR="00043388" w:rsidRDefault="00594D4B" w:rsidP="00043388">
      <w:pPr>
        <w:pStyle w:val="a5"/>
        <w:numPr>
          <w:ilvl w:val="0"/>
          <w:numId w:val="1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w:t>
      </w:r>
    </w:p>
    <w:p w:rsidR="00594D4B" w:rsidRPr="00043388" w:rsidRDefault="00594D4B" w:rsidP="00043388">
      <w:pPr>
        <w:pStyle w:val="a5"/>
        <w:numPr>
          <w:ilvl w:val="0"/>
          <w:numId w:val="11"/>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принятие личностью общечеловеческих ценностей, ценности культурного многообразия;</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профориентационную деятельность;</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7) формирование личности с высоким уровнем экологической культуры, культуры здорового и безопасного образа жизни:</w:t>
      </w:r>
    </w:p>
    <w:p w:rsidR="00043388" w:rsidRDefault="00594D4B" w:rsidP="00043388">
      <w:pPr>
        <w:pStyle w:val="a5"/>
        <w:numPr>
          <w:ilvl w:val="0"/>
          <w:numId w:val="13"/>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043388" w:rsidRDefault="00594D4B" w:rsidP="00043388">
      <w:pPr>
        <w:pStyle w:val="a5"/>
        <w:numPr>
          <w:ilvl w:val="0"/>
          <w:numId w:val="13"/>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здоровьеформирующего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043388" w:rsidRDefault="00594D4B" w:rsidP="00043388">
      <w:pPr>
        <w:pStyle w:val="a5"/>
        <w:numPr>
          <w:ilvl w:val="0"/>
          <w:numId w:val="13"/>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043388" w:rsidRDefault="00594D4B" w:rsidP="00043388">
      <w:pPr>
        <w:pStyle w:val="a5"/>
        <w:numPr>
          <w:ilvl w:val="0"/>
          <w:numId w:val="13"/>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формирование осознанного отношения каждого субъекта образовательного процесса к приоритету здоровья в жизни человека;</w:t>
      </w:r>
    </w:p>
    <w:p w:rsidR="00043388" w:rsidRDefault="00594D4B" w:rsidP="00043388">
      <w:pPr>
        <w:pStyle w:val="a5"/>
        <w:numPr>
          <w:ilvl w:val="0"/>
          <w:numId w:val="13"/>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предупреждение и преодоление синдрома "эмоционального выгорания" у преподавательского состава;</w:t>
      </w:r>
    </w:p>
    <w:p w:rsidR="00594D4B" w:rsidRPr="00043388" w:rsidRDefault="00594D4B" w:rsidP="00043388">
      <w:pPr>
        <w:pStyle w:val="a5"/>
        <w:numPr>
          <w:ilvl w:val="0"/>
          <w:numId w:val="13"/>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утверждение негативного отношения к курению, употреблению алкогольных напитков, наркотиков и других психоактивных веществ.</w:t>
      </w:r>
    </w:p>
    <w:p w:rsidR="00043388" w:rsidRPr="00043388" w:rsidRDefault="00594D4B" w:rsidP="00043388">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VII. Развитие системы воспитания в образовательных организациях всех типов</w:t>
      </w: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b/>
          <w:color w:val="111111"/>
          <w:sz w:val="24"/>
          <w:szCs w:val="24"/>
        </w:rPr>
      </w:pPr>
      <w:r w:rsidRPr="00043388">
        <w:rPr>
          <w:rFonts w:ascii="Times New Roman" w:eastAsia="Times New Roman" w:hAnsi="Times New Roman" w:cs="Times New Roman"/>
          <w:b/>
          <w:color w:val="111111"/>
          <w:sz w:val="24"/>
          <w:szCs w:val="24"/>
        </w:rPr>
        <w:t>Развитие воспитания в дошкольных образовательных организациях</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23. Для развития воспитанников в дошкольных образовательных организациях предполагается:</w:t>
      </w:r>
    </w:p>
    <w:p w:rsidR="00043388" w:rsidRDefault="00594D4B" w:rsidP="00043388">
      <w:pPr>
        <w:pStyle w:val="a5"/>
        <w:numPr>
          <w:ilvl w:val="0"/>
          <w:numId w:val="1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043388" w:rsidRDefault="00594D4B" w:rsidP="00043388">
      <w:pPr>
        <w:pStyle w:val="a5"/>
        <w:numPr>
          <w:ilvl w:val="0"/>
          <w:numId w:val="1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w:t>
      </w:r>
      <w:r w:rsidRPr="00043388">
        <w:rPr>
          <w:rFonts w:ascii="Times New Roman" w:eastAsia="Times New Roman" w:hAnsi="Times New Roman" w:cs="Times New Roman"/>
          <w:color w:val="111111"/>
          <w:sz w:val="24"/>
          <w:szCs w:val="24"/>
        </w:rPr>
        <w:lastRenderedPageBreak/>
        <w:t>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594D4B" w:rsidRPr="00043388" w:rsidRDefault="00594D4B" w:rsidP="00043388">
      <w:pPr>
        <w:pStyle w:val="a5"/>
        <w:numPr>
          <w:ilvl w:val="0"/>
          <w:numId w:val="14"/>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обеспечение усвоения детьми следующих знаний и навыков:</w:t>
      </w:r>
    </w:p>
    <w:p w:rsidR="00043388" w:rsidRDefault="00594D4B" w:rsidP="00043388">
      <w:pPr>
        <w:pStyle w:val="a5"/>
        <w:numPr>
          <w:ilvl w:val="0"/>
          <w:numId w:val="1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043388" w:rsidRDefault="00594D4B" w:rsidP="00043388">
      <w:pPr>
        <w:pStyle w:val="a5"/>
        <w:numPr>
          <w:ilvl w:val="0"/>
          <w:numId w:val="1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043388" w:rsidRDefault="00594D4B" w:rsidP="00043388">
      <w:pPr>
        <w:pStyle w:val="a5"/>
        <w:numPr>
          <w:ilvl w:val="0"/>
          <w:numId w:val="16"/>
        </w:numPr>
        <w:shd w:val="clear" w:color="auto" w:fill="FFFFFF"/>
        <w:spacing w:after="157" w:line="563" w:lineRule="atLeast"/>
        <w:jc w:val="both"/>
        <w:rPr>
          <w:rFonts w:ascii="Times New Roman" w:eastAsia="Times New Roman" w:hAnsi="Times New Roman" w:cs="Times New Roman"/>
          <w:color w:val="111111"/>
          <w:sz w:val="24"/>
          <w:szCs w:val="24"/>
        </w:rPr>
      </w:pPr>
      <w:proofErr w:type="gramStart"/>
      <w:r w:rsidRPr="00043388">
        <w:rPr>
          <w:rFonts w:ascii="Times New Roman" w:eastAsia="Times New Roman" w:hAnsi="Times New Roman" w:cs="Times New Roman"/>
          <w:color w:val="111111"/>
          <w:sz w:val="24"/>
          <w:szCs w:val="24"/>
        </w:rPr>
        <w:t>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w:t>
      </w:r>
      <w:proofErr w:type="gramEnd"/>
    </w:p>
    <w:p w:rsidR="00043388" w:rsidRDefault="00594D4B" w:rsidP="00043388">
      <w:pPr>
        <w:pStyle w:val="a5"/>
        <w:numPr>
          <w:ilvl w:val="0"/>
          <w:numId w:val="16"/>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
    <w:p w:rsidR="00594D4B" w:rsidRPr="00043388" w:rsidRDefault="00594D4B" w:rsidP="00043388">
      <w:pPr>
        <w:pStyle w:val="a5"/>
        <w:numPr>
          <w:ilvl w:val="0"/>
          <w:numId w:val="16"/>
        </w:numPr>
        <w:shd w:val="clear" w:color="auto" w:fill="FFFFFF"/>
        <w:spacing w:after="157" w:line="563" w:lineRule="atLeast"/>
        <w:jc w:val="both"/>
        <w:rPr>
          <w:rFonts w:ascii="Times New Roman" w:eastAsia="Times New Roman" w:hAnsi="Times New Roman" w:cs="Times New Roman"/>
          <w:color w:val="111111"/>
          <w:sz w:val="24"/>
          <w:szCs w:val="24"/>
        </w:rPr>
      </w:pPr>
      <w:proofErr w:type="gramStart"/>
      <w:r w:rsidRPr="00043388">
        <w:rPr>
          <w:rFonts w:ascii="Times New Roman" w:eastAsia="Times New Roman" w:hAnsi="Times New Roman" w:cs="Times New Roman"/>
          <w:color w:val="111111"/>
          <w:sz w:val="24"/>
          <w:szCs w:val="24"/>
        </w:rPr>
        <w:t xml:space="preserve">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w:t>
      </w:r>
      <w:r w:rsidRPr="00043388">
        <w:rPr>
          <w:rFonts w:ascii="Times New Roman" w:eastAsia="Times New Roman" w:hAnsi="Times New Roman" w:cs="Times New Roman"/>
          <w:color w:val="111111"/>
          <w:sz w:val="24"/>
          <w:szCs w:val="24"/>
        </w:rPr>
        <w:lastRenderedPageBreak/>
        <w:t>искусству как неотъемлемой части духовной и материальной культуры, средства формирования и развития личности ребенка.</w:t>
      </w:r>
      <w:proofErr w:type="gramEnd"/>
    </w:p>
    <w:p w:rsidR="00594D4B" w:rsidRPr="00043388" w:rsidRDefault="00594D4B" w:rsidP="00043388">
      <w:pPr>
        <w:shd w:val="clear" w:color="auto" w:fill="FFFFFF"/>
        <w:spacing w:after="157" w:line="563" w:lineRule="atLeast"/>
        <w:jc w:val="both"/>
        <w:rPr>
          <w:rFonts w:ascii="Times New Roman" w:eastAsia="Times New Roman" w:hAnsi="Times New Roman" w:cs="Times New Roman"/>
          <w:b/>
          <w:color w:val="111111"/>
          <w:sz w:val="24"/>
          <w:szCs w:val="24"/>
        </w:rPr>
      </w:pPr>
      <w:r w:rsidRPr="00043388">
        <w:rPr>
          <w:rFonts w:ascii="Times New Roman" w:eastAsia="Times New Roman" w:hAnsi="Times New Roman" w:cs="Times New Roman"/>
          <w:b/>
          <w:color w:val="111111"/>
          <w:sz w:val="24"/>
          <w:szCs w:val="24"/>
        </w:rPr>
        <w:t>Развитие воспитания в общеобразовательных организациях</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25. Развитие воспитания в общеобразовательных организациях предполагается </w:t>
      </w:r>
      <w:proofErr w:type="gramStart"/>
      <w:r w:rsidRPr="00043388">
        <w:rPr>
          <w:rFonts w:ascii="Times New Roman" w:eastAsia="Times New Roman" w:hAnsi="Times New Roman" w:cs="Times New Roman"/>
          <w:color w:val="111111"/>
          <w:sz w:val="24"/>
          <w:szCs w:val="24"/>
        </w:rPr>
        <w:t>через</w:t>
      </w:r>
      <w:proofErr w:type="gramEnd"/>
      <w:r w:rsidRPr="00043388">
        <w:rPr>
          <w:rFonts w:ascii="Times New Roman" w:eastAsia="Times New Roman" w:hAnsi="Times New Roman" w:cs="Times New Roman"/>
          <w:color w:val="111111"/>
          <w:sz w:val="24"/>
          <w:szCs w:val="24"/>
        </w:rPr>
        <w:t>:</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базовых национальных ценностей: патриотизма, социальной солидарности, гражданственности, семьи, труда и творчества:</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системную поддержку программ и проектов, направ</w:t>
      </w:r>
      <w:r w:rsidR="00043388" w:rsidRPr="00043388">
        <w:rPr>
          <w:rFonts w:ascii="Times New Roman" w:eastAsia="Times New Roman" w:hAnsi="Times New Roman" w:cs="Times New Roman"/>
          <w:color w:val="111111"/>
          <w:sz w:val="24"/>
          <w:szCs w:val="24"/>
        </w:rPr>
        <w:t>ленных на формирование активной</w:t>
      </w:r>
      <w:r w:rsidR="00043388">
        <w:rPr>
          <w:rFonts w:ascii="Times New Roman" w:eastAsia="Times New Roman" w:hAnsi="Times New Roman" w:cs="Times New Roman"/>
          <w:color w:val="111111"/>
          <w:sz w:val="24"/>
          <w:szCs w:val="24"/>
        </w:rPr>
        <w:t xml:space="preserve"> </w:t>
      </w:r>
      <w:r w:rsidRPr="00043388">
        <w:rPr>
          <w:rFonts w:ascii="Times New Roman" w:eastAsia="Times New Roman" w:hAnsi="Times New Roman" w:cs="Times New Roman"/>
          <w:color w:val="111111"/>
          <w:sz w:val="24"/>
          <w:szCs w:val="24"/>
        </w:rPr>
        <w:t>гражданской позиции обучающихся, укрепление нравственных ценностей, профилактику экстремизма;</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развитие родительских общественных объединений, привлечение родителей к участию в управлении общеобразовательной организацией;</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условий в системе образования для развития экономического и трудового воспитания молодежи;</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w:t>
      </w:r>
      <w:r w:rsidRPr="00043388">
        <w:rPr>
          <w:rFonts w:ascii="Times New Roman" w:eastAsia="Times New Roman" w:hAnsi="Times New Roman" w:cs="Times New Roman"/>
          <w:color w:val="111111"/>
          <w:sz w:val="24"/>
          <w:szCs w:val="24"/>
        </w:rPr>
        <w:lastRenderedPageBreak/>
        <w:t>классных воспитателей); активизация деятельности классных руководителей и воспитателей;</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поддержка общественных инициатив, направленных на патриотическое воспитание подрастающего поколения;</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трудовое, физическое и гигиеническое воспитание, воспитание в молодежной среде позитивного отношения к семье и браку;</w:t>
      </w:r>
    </w:p>
    <w:p w:rsidR="00594D4B" w:rsidRPr="00043388" w:rsidRDefault="00594D4B" w:rsidP="00043388">
      <w:pPr>
        <w:pStyle w:val="a5"/>
        <w:numPr>
          <w:ilvl w:val="0"/>
          <w:numId w:val="17"/>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формирование установок толерантного поведения, профилактика молодежного экстремизма; развитие межнациональных отношений.</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594D4B" w:rsidRPr="00043388" w:rsidRDefault="00594D4B" w:rsidP="00594D4B">
      <w:pPr>
        <w:shd w:val="clear" w:color="auto" w:fill="FFFFFF"/>
        <w:spacing w:after="0" w:line="563" w:lineRule="atLeast"/>
        <w:rPr>
          <w:rFonts w:ascii="Times New Roman" w:eastAsia="Times New Roman" w:hAnsi="Times New Roman" w:cs="Times New Roman"/>
          <w:color w:val="111111"/>
          <w:sz w:val="24"/>
          <w:szCs w:val="24"/>
        </w:rPr>
      </w:pP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осуществление комплексных динамических коррекционно-развивающих мер;</w:t>
      </w:r>
    </w:p>
    <w:p w:rsid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 xml:space="preserve">разработку и реализацию программ с учетом интеллектуальных и физических возможностей ребенка; </w:t>
      </w:r>
    </w:p>
    <w:p w:rsid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рекомендаций психологов и врачей; </w:t>
      </w:r>
    </w:p>
    <w:p w:rsid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целенаправленное вовлечение семьи в этот процесс; </w:t>
      </w:r>
    </w:p>
    <w:p w:rsid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содействие преодолению затруднений в социальной адаптации таких детей, формированию у них коммуникативных навыков; </w:t>
      </w:r>
    </w:p>
    <w:p w:rsid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создание условий для их трудового, эстетического, физического воспитания;</w:t>
      </w:r>
    </w:p>
    <w:p w:rsidR="00594D4B" w:rsidRPr="00043388" w:rsidRDefault="00594D4B" w:rsidP="00043388">
      <w:pPr>
        <w:pStyle w:val="a5"/>
        <w:numPr>
          <w:ilvl w:val="0"/>
          <w:numId w:val="18"/>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b/>
          <w:color w:val="111111"/>
          <w:sz w:val="24"/>
          <w:szCs w:val="24"/>
        </w:rPr>
      </w:pPr>
      <w:r w:rsidRPr="00043388">
        <w:rPr>
          <w:rFonts w:ascii="Times New Roman" w:eastAsia="Times New Roman" w:hAnsi="Times New Roman" w:cs="Times New Roman"/>
          <w:b/>
          <w:color w:val="111111"/>
          <w:sz w:val="24"/>
          <w:szCs w:val="24"/>
        </w:rPr>
        <w:t>Развитие воспитания в образовательных организациях дополнительного образования детей</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28. Дальнейшее развитие воспитательных функций системы дополнительного образования детей предполагается </w:t>
      </w:r>
      <w:proofErr w:type="gramStart"/>
      <w:r w:rsidRPr="00043388">
        <w:rPr>
          <w:rFonts w:ascii="Times New Roman" w:eastAsia="Times New Roman" w:hAnsi="Times New Roman" w:cs="Times New Roman"/>
          <w:color w:val="111111"/>
          <w:sz w:val="24"/>
          <w:szCs w:val="24"/>
        </w:rPr>
        <w:t>через</w:t>
      </w:r>
      <w:proofErr w:type="gramEnd"/>
      <w:r w:rsidRPr="00043388">
        <w:rPr>
          <w:rFonts w:ascii="Times New Roman" w:eastAsia="Times New Roman" w:hAnsi="Times New Roman" w:cs="Times New Roman"/>
          <w:color w:val="111111"/>
          <w:sz w:val="24"/>
          <w:szCs w:val="24"/>
        </w:rPr>
        <w:t>:</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043388">
        <w:rPr>
          <w:rFonts w:ascii="Times New Roman" w:eastAsia="Times New Roman" w:hAnsi="Times New Roman" w:cs="Times New Roman"/>
          <w:color w:val="111111"/>
          <w:sz w:val="24"/>
          <w:szCs w:val="24"/>
        </w:rPr>
        <w:t>социализации</w:t>
      </w:r>
      <w:proofErr w:type="gramEnd"/>
      <w:r w:rsidRPr="00043388">
        <w:rPr>
          <w:rFonts w:ascii="Times New Roman" w:eastAsia="Times New Roman" w:hAnsi="Times New Roman" w:cs="Times New Roman"/>
          <w:color w:val="111111"/>
          <w:sz w:val="24"/>
          <w:szCs w:val="24"/>
        </w:rPr>
        <w:t xml:space="preserve"> обучающихся на уровнях общего образования;</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w:t>
      </w:r>
      <w:proofErr w:type="gramStart"/>
      <w:r w:rsidRPr="00043388">
        <w:rPr>
          <w:rFonts w:ascii="Times New Roman" w:eastAsia="Times New Roman" w:hAnsi="Times New Roman" w:cs="Times New Roman"/>
          <w:color w:val="111111"/>
          <w:sz w:val="24"/>
          <w:szCs w:val="24"/>
        </w:rPr>
        <w:t>уровня культуры безопасности жизнедеятельности молодежи</w:t>
      </w:r>
      <w:proofErr w:type="gramEnd"/>
      <w:r w:rsidRPr="00043388">
        <w:rPr>
          <w:rFonts w:ascii="Times New Roman" w:eastAsia="Times New Roman" w:hAnsi="Times New Roman" w:cs="Times New Roman"/>
          <w:color w:val="111111"/>
          <w:sz w:val="24"/>
          <w:szCs w:val="24"/>
        </w:rPr>
        <w:t>;</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развитие информационных и коммуникационных технологий в системе дополнительного образования;</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эффективное использование потенциала системы дополнительного образования детей для профориентационной работы и предпрофессиональной подготовки обучающихся с учетом социально значимых направлений деятельности;</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w:t>
      </w:r>
      <w:r w:rsidRPr="00043388">
        <w:rPr>
          <w:rFonts w:ascii="Times New Roman" w:eastAsia="Times New Roman" w:hAnsi="Times New Roman" w:cs="Times New Roman"/>
          <w:color w:val="111111"/>
          <w:sz w:val="24"/>
          <w:szCs w:val="24"/>
        </w:rPr>
        <w:lastRenderedPageBreak/>
        <w:t>решаемые задачи с осознанием ценности результатов труда, их социального значения;</w:t>
      </w:r>
    </w:p>
    <w:p w:rsid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развитие внебюджетной деятельности, установление партнерских отношений с </w:t>
      </w:r>
      <w:proofErr w:type="gramStart"/>
      <w:r w:rsidRPr="00043388">
        <w:rPr>
          <w:rFonts w:ascii="Times New Roman" w:eastAsia="Times New Roman" w:hAnsi="Times New Roman" w:cs="Times New Roman"/>
          <w:color w:val="111111"/>
          <w:sz w:val="24"/>
          <w:szCs w:val="24"/>
        </w:rPr>
        <w:t>бизнес-сообществом</w:t>
      </w:r>
      <w:proofErr w:type="gramEnd"/>
      <w:r w:rsidRPr="00043388">
        <w:rPr>
          <w:rFonts w:ascii="Times New Roman" w:eastAsia="Times New Roman" w:hAnsi="Times New Roman" w:cs="Times New Roman"/>
          <w:color w:val="111111"/>
          <w:sz w:val="24"/>
          <w:szCs w:val="24"/>
        </w:rPr>
        <w:t>, совершенствование межведомственного взаимодействия в целях дальнейшего развития системы дополнительного образования детей;</w:t>
      </w:r>
    </w:p>
    <w:p w:rsidR="00594D4B" w:rsidRPr="00043388" w:rsidRDefault="00594D4B" w:rsidP="00043388">
      <w:pPr>
        <w:pStyle w:val="a5"/>
        <w:numPr>
          <w:ilvl w:val="0"/>
          <w:numId w:val="19"/>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поддержку активного участия родителей в реализации воспитательных программ образовательной организации.</w:t>
      </w:r>
    </w:p>
    <w:p w:rsidR="00594D4B" w:rsidRPr="00043388" w:rsidRDefault="00594D4B" w:rsidP="00043388">
      <w:pPr>
        <w:shd w:val="clear" w:color="auto" w:fill="FFFFFF"/>
        <w:spacing w:after="157" w:line="563" w:lineRule="atLeast"/>
        <w:jc w:val="center"/>
        <w:rPr>
          <w:rFonts w:ascii="Times New Roman" w:eastAsia="Times New Roman" w:hAnsi="Times New Roman" w:cs="Times New Roman"/>
          <w:b/>
          <w:color w:val="111111"/>
          <w:sz w:val="24"/>
          <w:szCs w:val="24"/>
        </w:rPr>
      </w:pPr>
      <w:proofErr w:type="gramStart"/>
      <w:r w:rsidRPr="00043388">
        <w:rPr>
          <w:rFonts w:ascii="Times New Roman" w:eastAsia="Times New Roman" w:hAnsi="Times New Roman" w:cs="Times New Roman"/>
          <w:b/>
          <w:color w:val="111111"/>
          <w:sz w:val="24"/>
          <w:szCs w:val="24"/>
        </w:rPr>
        <w:t>Развитие воспитания обучающихся в системах профессионального образования</w:t>
      </w:r>
      <w:proofErr w:type="gramEnd"/>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043388">
        <w:rPr>
          <w:rFonts w:ascii="Times New Roman" w:eastAsia="Times New Roman" w:hAnsi="Times New Roman" w:cs="Times New Roman"/>
          <w:color w:val="111111"/>
          <w:sz w:val="24"/>
          <w:szCs w:val="24"/>
        </w:rPr>
        <w:t>условия</w:t>
      </w:r>
      <w:proofErr w:type="gramEnd"/>
      <w:r w:rsidRPr="00043388">
        <w:rPr>
          <w:rFonts w:ascii="Times New Roman" w:eastAsia="Times New Roman" w:hAnsi="Times New Roman" w:cs="Times New Roman"/>
          <w:color w:val="111111"/>
          <w:sz w:val="24"/>
          <w:szCs w:val="24"/>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w:t>
      </w:r>
    </w:p>
    <w:p w:rsidR="00594D4B" w:rsidRPr="00043388" w:rsidRDefault="00594D4B" w:rsidP="00043388">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30. Основными направлениями развития и </w:t>
      </w:r>
      <w:proofErr w:type="gramStart"/>
      <w:r w:rsidRPr="00043388">
        <w:rPr>
          <w:rFonts w:ascii="Times New Roman" w:eastAsia="Times New Roman" w:hAnsi="Times New Roman" w:cs="Times New Roman"/>
          <w:color w:val="111111"/>
          <w:sz w:val="24"/>
          <w:szCs w:val="24"/>
        </w:rPr>
        <w:t>воспитания</w:t>
      </w:r>
      <w:proofErr w:type="gramEnd"/>
      <w:r w:rsidRPr="00043388">
        <w:rPr>
          <w:rFonts w:ascii="Times New Roman" w:eastAsia="Times New Roman" w:hAnsi="Times New Roman" w:cs="Times New Roman"/>
          <w:color w:val="111111"/>
          <w:sz w:val="24"/>
          <w:szCs w:val="24"/>
        </w:rPr>
        <w:t xml:space="preserve"> обучающихся в системах профессионального образования являются:</w:t>
      </w:r>
    </w:p>
    <w:p w:rsidR="00043388"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043388"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w:t>
      </w:r>
    </w:p>
    <w:p w:rsidR="00043388"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вовлечение молодежи в реализацию программ по сохранению исторического наследия народов страны;</w:t>
      </w:r>
    </w:p>
    <w:p w:rsidR="00043388"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043388"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
    <w:p w:rsidR="00B01D47"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w:t>
      </w:r>
    </w:p>
    <w:p w:rsidR="00B01D47"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B01D47"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развитие трудовой и проектной активности; создание условий для построения эффективной траектории профессионального развития;</w:t>
      </w:r>
    </w:p>
    <w:p w:rsidR="00B01D47"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B01D47" w:rsidRDefault="00594D4B" w:rsidP="00043388">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 xml:space="preserve">изучение и распространение опыта организации воспитания обучающихся в общественных организациях и организациях профессионального образования, </w:t>
      </w:r>
      <w:r w:rsidRPr="00B01D47">
        <w:rPr>
          <w:rFonts w:ascii="Times New Roman" w:eastAsia="Times New Roman" w:hAnsi="Times New Roman" w:cs="Times New Roman"/>
          <w:color w:val="111111"/>
          <w:sz w:val="24"/>
          <w:szCs w:val="24"/>
        </w:rPr>
        <w:lastRenderedPageBreak/>
        <w:t>продуктивно использующих научно-профессиональный потенциал, возможности социально-культурных и исторических традиций региона;</w:t>
      </w:r>
    </w:p>
    <w:p w:rsidR="00594D4B" w:rsidRDefault="00594D4B" w:rsidP="00B01D47">
      <w:pPr>
        <w:pStyle w:val="a5"/>
        <w:numPr>
          <w:ilvl w:val="0"/>
          <w:numId w:val="20"/>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создание единой концепции института кураторства в профессиональных образовательных организациях.</w:t>
      </w:r>
    </w:p>
    <w:p w:rsidR="00B01D47" w:rsidRPr="00B01D47" w:rsidRDefault="00B01D47" w:rsidP="00B01D47">
      <w:pPr>
        <w:pStyle w:val="a5"/>
        <w:shd w:val="clear" w:color="auto" w:fill="FFFFFF"/>
        <w:spacing w:after="157" w:line="563" w:lineRule="atLeast"/>
        <w:jc w:val="both"/>
        <w:rPr>
          <w:rFonts w:ascii="Times New Roman" w:eastAsia="Times New Roman" w:hAnsi="Times New Roman" w:cs="Times New Roman"/>
          <w:color w:val="111111"/>
          <w:sz w:val="24"/>
          <w:szCs w:val="24"/>
        </w:rPr>
      </w:pPr>
    </w:p>
    <w:p w:rsidR="00594D4B" w:rsidRPr="00B01D47" w:rsidRDefault="00594D4B" w:rsidP="00B01D47">
      <w:pPr>
        <w:shd w:val="clear" w:color="auto" w:fill="FFFFFF"/>
        <w:spacing w:after="157" w:line="563" w:lineRule="atLeast"/>
        <w:jc w:val="center"/>
        <w:rPr>
          <w:rFonts w:ascii="Times New Roman" w:eastAsia="Times New Roman" w:hAnsi="Times New Roman" w:cs="Times New Roman"/>
          <w:b/>
          <w:color w:val="111111"/>
          <w:sz w:val="24"/>
          <w:szCs w:val="24"/>
        </w:rPr>
      </w:pPr>
      <w:r w:rsidRPr="00B01D47">
        <w:rPr>
          <w:rFonts w:ascii="Times New Roman" w:eastAsia="Times New Roman" w:hAnsi="Times New Roman" w:cs="Times New Roman"/>
          <w:b/>
          <w:color w:val="111111"/>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B01D47"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w:t>
      </w:r>
    </w:p>
    <w:p w:rsidR="00594D4B" w:rsidRPr="00043388"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32. Деятельность психолого-педагогических и медико-социальных центров, психолого-педагогических служб должна быть направлена </w:t>
      </w:r>
      <w:proofErr w:type="gramStart"/>
      <w:r w:rsidRPr="00043388">
        <w:rPr>
          <w:rFonts w:ascii="Times New Roman" w:eastAsia="Times New Roman" w:hAnsi="Times New Roman" w:cs="Times New Roman"/>
          <w:color w:val="111111"/>
          <w:sz w:val="24"/>
          <w:szCs w:val="24"/>
        </w:rPr>
        <w:t>на</w:t>
      </w:r>
      <w:proofErr w:type="gramEnd"/>
      <w:r w:rsidRPr="00043388">
        <w:rPr>
          <w:rFonts w:ascii="Times New Roman" w:eastAsia="Times New Roman" w:hAnsi="Times New Roman" w:cs="Times New Roman"/>
          <w:color w:val="111111"/>
          <w:sz w:val="24"/>
          <w:szCs w:val="24"/>
        </w:rPr>
        <w:t>:</w:t>
      </w:r>
    </w:p>
    <w:p w:rsidR="00B01D47" w:rsidRDefault="00594D4B" w:rsidP="00043388">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lastRenderedPageBreak/>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B01D47" w:rsidRDefault="00594D4B" w:rsidP="00043388">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B01D47" w:rsidRDefault="00594D4B" w:rsidP="00043388">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B01D47" w:rsidRDefault="00594D4B" w:rsidP="00043388">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внедрение в процесс оказания психолого-педагогических, медико-социальных услуг инновационных технологий;</w:t>
      </w:r>
    </w:p>
    <w:p w:rsidR="00B01D47" w:rsidRDefault="00594D4B" w:rsidP="00043388">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B01D47" w:rsidRDefault="00594D4B" w:rsidP="00043388">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 xml:space="preserve">содействие формированию социокультурной среды, соответствующей возрастным, индивидуальным </w:t>
      </w:r>
      <w:proofErr w:type="gramStart"/>
      <w:r w:rsidRPr="00B01D47">
        <w:rPr>
          <w:rFonts w:ascii="Times New Roman" w:eastAsia="Times New Roman" w:hAnsi="Times New Roman" w:cs="Times New Roman"/>
          <w:color w:val="111111"/>
          <w:sz w:val="24"/>
          <w:szCs w:val="24"/>
        </w:rPr>
        <w:t>психологических</w:t>
      </w:r>
      <w:proofErr w:type="gramEnd"/>
      <w:r w:rsidRPr="00B01D47">
        <w:rPr>
          <w:rFonts w:ascii="Times New Roman" w:eastAsia="Times New Roman" w:hAnsi="Times New Roman" w:cs="Times New Roman"/>
          <w:color w:val="111111"/>
          <w:sz w:val="24"/>
          <w:szCs w:val="24"/>
        </w:rPr>
        <w:t xml:space="preserve"> и физиологическим особенностям обучающихся;</w:t>
      </w:r>
    </w:p>
    <w:p w:rsidR="00594D4B" w:rsidRPr="00B01D47" w:rsidRDefault="00594D4B" w:rsidP="00B01D47">
      <w:pPr>
        <w:pStyle w:val="a5"/>
        <w:numPr>
          <w:ilvl w:val="0"/>
          <w:numId w:val="21"/>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94D4B" w:rsidRPr="00B01D47" w:rsidRDefault="00594D4B" w:rsidP="00B01D47">
      <w:pPr>
        <w:shd w:val="clear" w:color="auto" w:fill="FFFFFF"/>
        <w:spacing w:after="157" w:line="563" w:lineRule="atLeast"/>
        <w:jc w:val="center"/>
        <w:rPr>
          <w:rFonts w:ascii="Times New Roman" w:eastAsia="Times New Roman" w:hAnsi="Times New Roman" w:cs="Times New Roman"/>
          <w:b/>
          <w:color w:val="111111"/>
          <w:sz w:val="24"/>
          <w:szCs w:val="24"/>
        </w:rPr>
      </w:pPr>
      <w:r w:rsidRPr="00B01D47">
        <w:rPr>
          <w:rFonts w:ascii="Times New Roman" w:eastAsia="Times New Roman" w:hAnsi="Times New Roman" w:cs="Times New Roman"/>
          <w:b/>
          <w:color w:val="111111"/>
          <w:sz w:val="24"/>
          <w:szCs w:val="24"/>
        </w:rPr>
        <w:t>Развитие воспитания в системе детско-юношеских организаций и общественных движений</w:t>
      </w:r>
    </w:p>
    <w:p w:rsidR="00B01D47"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w:t>
      </w:r>
      <w:r w:rsidRPr="00043388">
        <w:rPr>
          <w:rFonts w:ascii="Times New Roman" w:eastAsia="Times New Roman" w:hAnsi="Times New Roman" w:cs="Times New Roman"/>
          <w:color w:val="111111"/>
          <w:sz w:val="24"/>
          <w:szCs w:val="24"/>
        </w:rPr>
        <w:lastRenderedPageBreak/>
        <w:t xml:space="preserve">подростков, молодежи и старшего поколения с целью совершенствования педагогического взаимодействия, </w:t>
      </w:r>
      <w:proofErr w:type="gramStart"/>
      <w:r w:rsidRPr="00043388">
        <w:rPr>
          <w:rFonts w:ascii="Times New Roman" w:eastAsia="Times New Roman" w:hAnsi="Times New Roman" w:cs="Times New Roman"/>
          <w:color w:val="111111"/>
          <w:sz w:val="24"/>
          <w:szCs w:val="24"/>
        </w:rPr>
        <w:t>выполняя</w:t>
      </w:r>
      <w:proofErr w:type="gramEnd"/>
      <w:r w:rsidRPr="00043388">
        <w:rPr>
          <w:rFonts w:ascii="Times New Roman" w:eastAsia="Times New Roman" w:hAnsi="Times New Roman" w:cs="Times New Roman"/>
          <w:color w:val="111111"/>
          <w:sz w:val="24"/>
          <w:szCs w:val="24"/>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w:t>
      </w:r>
    </w:p>
    <w:p w:rsidR="00B01D47"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594D4B" w:rsidRPr="00043388"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 xml:space="preserve">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w:t>
      </w:r>
      <w:proofErr w:type="gramStart"/>
      <w:r w:rsidRPr="00043388">
        <w:rPr>
          <w:rFonts w:ascii="Times New Roman" w:eastAsia="Times New Roman" w:hAnsi="Times New Roman" w:cs="Times New Roman"/>
          <w:color w:val="111111"/>
          <w:sz w:val="24"/>
          <w:szCs w:val="24"/>
        </w:rPr>
        <w:t>на</w:t>
      </w:r>
      <w:proofErr w:type="gramEnd"/>
      <w:r w:rsidRPr="00043388">
        <w:rPr>
          <w:rFonts w:ascii="Times New Roman" w:eastAsia="Times New Roman" w:hAnsi="Times New Roman" w:cs="Times New Roman"/>
          <w:color w:val="111111"/>
          <w:sz w:val="24"/>
          <w:szCs w:val="24"/>
        </w:rPr>
        <w:t>:</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развитие правовой базы функционирования детско-юношеских общественных организаций;</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взаимодействие органов власти и детско-юношеских общественных организаций;</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обеспечение финансовой и материальной поддержки детско-юношеских общественных организаций;</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lastRenderedPageBreak/>
        <w:t xml:space="preserve">осуществление мониторинга состояния и тенденций развития </w:t>
      </w:r>
      <w:proofErr w:type="gramStart"/>
      <w:r w:rsidRPr="00B01D47">
        <w:rPr>
          <w:rFonts w:ascii="Times New Roman" w:eastAsia="Times New Roman" w:hAnsi="Times New Roman" w:cs="Times New Roman"/>
          <w:color w:val="111111"/>
          <w:sz w:val="24"/>
          <w:szCs w:val="24"/>
        </w:rPr>
        <w:t>детско- юношеского</w:t>
      </w:r>
      <w:proofErr w:type="gramEnd"/>
      <w:r w:rsidRPr="00B01D47">
        <w:rPr>
          <w:rFonts w:ascii="Times New Roman" w:eastAsia="Times New Roman" w:hAnsi="Times New Roman" w:cs="Times New Roman"/>
          <w:color w:val="111111"/>
          <w:sz w:val="24"/>
          <w:szCs w:val="24"/>
        </w:rPr>
        <w:t xml:space="preserve"> общественного движения республики;</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содействие формированию кадровой политики в области детского движения;</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обеспечение методической и информационной поддержки детско-юношеских общественных организаций;</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w:t>
      </w:r>
    </w:p>
    <w:p w:rsid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594D4B" w:rsidRPr="00B01D47" w:rsidRDefault="00594D4B" w:rsidP="00043388">
      <w:pPr>
        <w:pStyle w:val="a5"/>
        <w:numPr>
          <w:ilvl w:val="0"/>
          <w:numId w:val="22"/>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девиантного и делинквентного поведения среди учащейся молодежи.</w:t>
      </w:r>
    </w:p>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p w:rsidR="00594D4B" w:rsidRPr="00B01D47" w:rsidRDefault="00B01D47" w:rsidP="00B01D47">
      <w:pPr>
        <w:shd w:val="clear" w:color="auto" w:fill="FFFFFF"/>
        <w:spacing w:after="157" w:line="563" w:lineRule="atLeast"/>
        <w:jc w:val="center"/>
        <w:rPr>
          <w:rFonts w:ascii="Times New Roman" w:eastAsia="Times New Roman" w:hAnsi="Times New Roman" w:cs="Times New Roman"/>
          <w:b/>
          <w:color w:val="111111"/>
          <w:sz w:val="24"/>
          <w:szCs w:val="24"/>
        </w:rPr>
      </w:pPr>
      <w:r w:rsidRPr="00B01D47">
        <w:rPr>
          <w:rFonts w:ascii="Times New Roman" w:eastAsia="Times New Roman" w:hAnsi="Times New Roman" w:cs="Times New Roman"/>
          <w:b/>
          <w:color w:val="111111"/>
          <w:sz w:val="24"/>
          <w:szCs w:val="24"/>
        </w:rPr>
        <w:t>VIII. ОЦЕНКА И КОНТРОЛЬ ЭФФЕКТИВНОСТИ РЕАЛИЗАЦИИ СТРАТЕГИИ</w:t>
      </w:r>
    </w:p>
    <w:p w:rsidR="00594D4B" w:rsidRPr="00043388" w:rsidRDefault="00594D4B" w:rsidP="00043388">
      <w:pPr>
        <w:shd w:val="clear" w:color="auto" w:fill="FFFFFF"/>
        <w:spacing w:after="0" w:line="563" w:lineRule="atLeast"/>
        <w:jc w:val="both"/>
        <w:rPr>
          <w:rFonts w:ascii="Times New Roman" w:eastAsia="Times New Roman" w:hAnsi="Times New Roman" w:cs="Times New Roman"/>
          <w:color w:val="111111"/>
          <w:sz w:val="24"/>
          <w:szCs w:val="24"/>
        </w:rPr>
      </w:pP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36. Оценка и контроль эффективности реализации Стратегии осуществляются на основе следующих индикаторов и показателей:</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lastRenderedPageBreak/>
        <w:t>доля выпускников школ, сознательно связывающих свою жизненную и профессиональную самореализацию с республикой</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удельный вес внедренных инновационных воспитательных технологий;</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рейтингования деятельности;</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динамика уровня профессиональных компетенций педагогов в области воспитания;</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уровень взаимодействия социальных институтов (социально-педагогического партнерства) в области воспитания обучающихся</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доля детей, демонстрирующих активную жизненную позицию, самостоятельность и творческую инициативу;</w:t>
      </w:r>
    </w:p>
    <w:p w:rsidR="00B01D47" w:rsidRDefault="00594D4B" w:rsidP="00B01D47">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уровень активного участия родительских, общественных формирований в сфере воспитания;</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уровень распространения инновационного воспитательного опыта образовательных организаций республики;</w:t>
      </w:r>
    </w:p>
    <w:p w:rsid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доля детей и подростков с асоциальным поведением;</w:t>
      </w:r>
    </w:p>
    <w:p w:rsidR="00594D4B" w:rsidRPr="00B01D47" w:rsidRDefault="00594D4B" w:rsidP="00043388">
      <w:pPr>
        <w:pStyle w:val="a5"/>
        <w:numPr>
          <w:ilvl w:val="0"/>
          <w:numId w:val="23"/>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lastRenderedPageBreak/>
        <w:t>снижение количества правонарушений, совершенных несовершеннолетними и в отношении несовершеннолетних.</w:t>
      </w:r>
    </w:p>
    <w:p w:rsidR="00594D4B" w:rsidRPr="00043388" w:rsidRDefault="00594D4B" w:rsidP="00B01D47">
      <w:pPr>
        <w:shd w:val="clear" w:color="auto" w:fill="FFFFFF"/>
        <w:spacing w:after="157" w:line="563" w:lineRule="atLeast"/>
        <w:jc w:val="center"/>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IX. Механизм и этапы реализации Стратегии</w:t>
      </w:r>
    </w:p>
    <w:p w:rsidR="00B01D47"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594D4B" w:rsidRPr="00043388"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38. В рамках реализации Стратегии предлагается разработать следующие материалы:</w:t>
      </w:r>
    </w:p>
    <w:p w:rsidR="00B01D47" w:rsidRDefault="00594D4B" w:rsidP="00043388">
      <w:pPr>
        <w:pStyle w:val="a5"/>
        <w:numPr>
          <w:ilvl w:val="0"/>
          <w:numId w:val="24"/>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план действий по совершенствованию теории и практики воспитания;</w:t>
      </w:r>
    </w:p>
    <w:p w:rsidR="00B01D47" w:rsidRPr="00B01D47" w:rsidRDefault="00594D4B" w:rsidP="00043388">
      <w:pPr>
        <w:pStyle w:val="a5"/>
        <w:numPr>
          <w:ilvl w:val="0"/>
          <w:numId w:val="24"/>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стартовые проекты по развитию инновационной практики воспитания в республике.</w:t>
      </w:r>
    </w:p>
    <w:p w:rsidR="00B01D47"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39. Реализация Стратегии будет обеспечиваться новыми институциональными формами экспертного сопровождения:</w:t>
      </w:r>
    </w:p>
    <w:p w:rsidR="00B01D47" w:rsidRDefault="00594D4B" w:rsidP="00043388">
      <w:pPr>
        <w:pStyle w:val="a5"/>
        <w:numPr>
          <w:ilvl w:val="0"/>
          <w:numId w:val="25"/>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профессионально-общественный аудит;</w:t>
      </w:r>
    </w:p>
    <w:p w:rsidR="00B01D47" w:rsidRDefault="00594D4B" w:rsidP="00043388">
      <w:pPr>
        <w:pStyle w:val="a5"/>
        <w:numPr>
          <w:ilvl w:val="0"/>
          <w:numId w:val="25"/>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открытые общественные слушания;</w:t>
      </w:r>
    </w:p>
    <w:p w:rsidR="00594D4B" w:rsidRPr="00B01D47" w:rsidRDefault="00594D4B" w:rsidP="00043388">
      <w:pPr>
        <w:pStyle w:val="a5"/>
        <w:numPr>
          <w:ilvl w:val="0"/>
          <w:numId w:val="25"/>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публичные дебаты.</w:t>
      </w:r>
    </w:p>
    <w:p w:rsidR="00594D4B" w:rsidRPr="00043388"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594D4B" w:rsidRPr="00043388" w:rsidRDefault="00594D4B" w:rsidP="00B01D47">
      <w:pPr>
        <w:shd w:val="clear" w:color="auto" w:fill="FFFFFF"/>
        <w:spacing w:after="157" w:line="563" w:lineRule="atLeast"/>
        <w:ind w:firstLine="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41. Стратегия реализуется через следующие этапы:</w:t>
      </w:r>
    </w:p>
    <w:p w:rsidR="00594D4B" w:rsidRPr="00043388" w:rsidRDefault="00594D4B" w:rsidP="00B01D47">
      <w:pPr>
        <w:shd w:val="clear" w:color="auto" w:fill="FFFFFF"/>
        <w:spacing w:after="157" w:line="563" w:lineRule="atLeast"/>
        <w:ind w:left="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lastRenderedPageBreak/>
        <w:t>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594D4B" w:rsidRPr="00043388" w:rsidRDefault="00594D4B" w:rsidP="00B01D47">
      <w:pPr>
        <w:shd w:val="clear" w:color="auto" w:fill="FFFFFF"/>
        <w:spacing w:after="157" w:line="563" w:lineRule="atLeast"/>
        <w:ind w:left="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II этап - разработка плана мероприятий по реализации Стратегии;</w:t>
      </w:r>
    </w:p>
    <w:p w:rsidR="00B01D47" w:rsidRDefault="00594D4B" w:rsidP="00B01D47">
      <w:pPr>
        <w:shd w:val="clear" w:color="auto" w:fill="FFFFFF"/>
        <w:spacing w:after="157" w:line="563" w:lineRule="atLeast"/>
        <w:ind w:left="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B01D47" w:rsidRDefault="00594D4B" w:rsidP="00B01D47">
      <w:pPr>
        <w:shd w:val="clear" w:color="auto" w:fill="FFFFFF"/>
        <w:spacing w:after="157" w:line="563" w:lineRule="atLeast"/>
        <w:ind w:left="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IV этап - создание и апробация в 2-3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социализацию обучающихся и работающих по согласованным программам, сетевых моделей воспитания;</w:t>
      </w:r>
    </w:p>
    <w:p w:rsidR="00594D4B" w:rsidRPr="00043388" w:rsidRDefault="00594D4B" w:rsidP="00B01D47">
      <w:pPr>
        <w:shd w:val="clear" w:color="auto" w:fill="FFFFFF"/>
        <w:spacing w:after="157" w:line="563" w:lineRule="atLeast"/>
        <w:ind w:left="567"/>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594D4B" w:rsidRPr="00B01D47" w:rsidRDefault="00B01D47" w:rsidP="00B01D47">
      <w:pPr>
        <w:shd w:val="clear" w:color="auto" w:fill="FFFFFF"/>
        <w:spacing w:after="157" w:line="563" w:lineRule="atLeast"/>
        <w:jc w:val="center"/>
        <w:rPr>
          <w:rFonts w:ascii="Times New Roman" w:eastAsia="Times New Roman" w:hAnsi="Times New Roman" w:cs="Times New Roman"/>
          <w:b/>
          <w:color w:val="111111"/>
          <w:sz w:val="24"/>
          <w:szCs w:val="24"/>
        </w:rPr>
      </w:pPr>
      <w:r w:rsidRPr="00B01D47">
        <w:rPr>
          <w:rFonts w:ascii="Times New Roman" w:eastAsia="Times New Roman" w:hAnsi="Times New Roman" w:cs="Times New Roman"/>
          <w:b/>
          <w:color w:val="111111"/>
          <w:sz w:val="24"/>
          <w:szCs w:val="24"/>
        </w:rPr>
        <w:t>X. ОЖИДАЕМЫЕ РЕЗУЛЬТАТЫ РЕАЛИЗАЦИИ СТРАТЕГИИ</w:t>
      </w:r>
    </w:p>
    <w:p w:rsidR="00B01D47"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42. Реализация Стратегии обеспечит к 2025 году следующие результаты:</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повышение роли семьи в воспитании и развитии детей;</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проектирование нового содержания, методов, технологий и форм реализации системы воспитания, повышение ее эффектности;</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lastRenderedPageBreak/>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создание и институционализация системы социально-педагогического партнерства субъектов социализации;</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увеличение количества детей, занятых в системе дополнительного образования;</w:t>
      </w:r>
    </w:p>
    <w:p w:rsid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развитие интереса обучающихся к историческому и культурному наследию народов Татарстана;</w:t>
      </w:r>
    </w:p>
    <w:p w:rsidR="00594D4B" w:rsidRPr="00B01D47" w:rsidRDefault="00594D4B" w:rsidP="00043388">
      <w:pPr>
        <w:pStyle w:val="a5"/>
        <w:numPr>
          <w:ilvl w:val="0"/>
          <w:numId w:val="26"/>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сокращение числа детей и подростков с асоциальным поведением.</w:t>
      </w:r>
    </w:p>
    <w:p w:rsidR="00594D4B" w:rsidRPr="00B01D47" w:rsidRDefault="00B01D47" w:rsidP="00B01D47">
      <w:pPr>
        <w:shd w:val="clear" w:color="auto" w:fill="FFFFFF"/>
        <w:spacing w:after="157" w:line="563" w:lineRule="atLeast"/>
        <w:jc w:val="center"/>
        <w:rPr>
          <w:rFonts w:ascii="Times New Roman" w:eastAsia="Times New Roman" w:hAnsi="Times New Roman" w:cs="Times New Roman"/>
          <w:b/>
          <w:color w:val="111111"/>
          <w:sz w:val="24"/>
          <w:szCs w:val="24"/>
        </w:rPr>
      </w:pPr>
      <w:r w:rsidRPr="00B01D47">
        <w:rPr>
          <w:rFonts w:ascii="Times New Roman" w:eastAsia="Times New Roman" w:hAnsi="Times New Roman" w:cs="Times New Roman"/>
          <w:b/>
          <w:color w:val="111111"/>
          <w:sz w:val="24"/>
          <w:szCs w:val="24"/>
        </w:rPr>
        <w:t>XI. УСЛОВИЯ ЭФФЕКТИВНОЙ РЕАЛИЗАЦИИ СТРАТЕГИИ</w:t>
      </w:r>
    </w:p>
    <w:p w:rsidR="00594D4B" w:rsidRPr="00043388" w:rsidRDefault="00594D4B" w:rsidP="00043388">
      <w:pPr>
        <w:shd w:val="clear" w:color="auto" w:fill="FFFFFF"/>
        <w:spacing w:after="157" w:line="563" w:lineRule="atLeast"/>
        <w:jc w:val="both"/>
        <w:rPr>
          <w:rFonts w:ascii="Times New Roman" w:eastAsia="Times New Roman" w:hAnsi="Times New Roman" w:cs="Times New Roman"/>
          <w:color w:val="111111"/>
          <w:sz w:val="24"/>
          <w:szCs w:val="24"/>
        </w:rPr>
      </w:pPr>
      <w:r w:rsidRPr="00043388">
        <w:rPr>
          <w:rFonts w:ascii="Times New Roman" w:eastAsia="Times New Roman" w:hAnsi="Times New Roman" w:cs="Times New Roman"/>
          <w:color w:val="111111"/>
          <w:sz w:val="24"/>
          <w:szCs w:val="24"/>
        </w:rPr>
        <w:t>43. Реализация Стратег</w:t>
      </w:r>
      <w:proofErr w:type="gramStart"/>
      <w:r w:rsidRPr="00043388">
        <w:rPr>
          <w:rFonts w:ascii="Times New Roman" w:eastAsia="Times New Roman" w:hAnsi="Times New Roman" w:cs="Times New Roman"/>
          <w:color w:val="111111"/>
          <w:sz w:val="24"/>
          <w:szCs w:val="24"/>
        </w:rPr>
        <w:t>ии и ее</w:t>
      </w:r>
      <w:proofErr w:type="gramEnd"/>
      <w:r w:rsidRPr="00043388">
        <w:rPr>
          <w:rFonts w:ascii="Times New Roman" w:eastAsia="Times New Roman" w:hAnsi="Times New Roman" w:cs="Times New Roman"/>
          <w:color w:val="111111"/>
          <w:sz w:val="24"/>
          <w:szCs w:val="24"/>
        </w:rPr>
        <w:t xml:space="preserve"> эффективность определяются рядом условий:</w:t>
      </w:r>
    </w:p>
    <w:p w:rsid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готовностью педагогов к решению актуальных задач воспитания;</w:t>
      </w:r>
    </w:p>
    <w:p w:rsid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повышением воспитательного потенциала образовательного процесса;</w:t>
      </w:r>
    </w:p>
    <w:p w:rsid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 xml:space="preserve">развитием системы дополнительного образования </w:t>
      </w:r>
      <w:proofErr w:type="gramStart"/>
      <w:r w:rsidRPr="00B01D47">
        <w:rPr>
          <w:rFonts w:ascii="Times New Roman" w:eastAsia="Times New Roman" w:hAnsi="Times New Roman" w:cs="Times New Roman"/>
          <w:color w:val="111111"/>
          <w:sz w:val="24"/>
          <w:szCs w:val="24"/>
        </w:rPr>
        <w:t>обучающихся</w:t>
      </w:r>
      <w:proofErr w:type="gramEnd"/>
      <w:r w:rsidRPr="00B01D47">
        <w:rPr>
          <w:rFonts w:ascii="Times New Roman" w:eastAsia="Times New Roman" w:hAnsi="Times New Roman" w:cs="Times New Roman"/>
          <w:color w:val="111111"/>
          <w:sz w:val="24"/>
          <w:szCs w:val="24"/>
        </w:rPr>
        <w:t>;</w:t>
      </w:r>
    </w:p>
    <w:p w:rsid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lastRenderedPageBreak/>
        <w:t>повышением педагогической культуры родителей;</w:t>
      </w:r>
    </w:p>
    <w:p w:rsid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массовым использованием форм сетевого взаимодействия субъектов социализации, участников образовательных отношений;</w:t>
      </w:r>
    </w:p>
    <w:p w:rsid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укреплением партнерских отношений на межведомственной основе с социальными институтами воспитания и социализации обучающихся;</w:t>
      </w:r>
    </w:p>
    <w:p w:rsidR="00594D4B" w:rsidRPr="00B01D47" w:rsidRDefault="00594D4B" w:rsidP="00043388">
      <w:pPr>
        <w:pStyle w:val="a5"/>
        <w:numPr>
          <w:ilvl w:val="0"/>
          <w:numId w:val="27"/>
        </w:numPr>
        <w:shd w:val="clear" w:color="auto" w:fill="FFFFFF"/>
        <w:spacing w:after="157" w:line="563" w:lineRule="atLeast"/>
        <w:jc w:val="both"/>
        <w:rPr>
          <w:rFonts w:ascii="Times New Roman" w:eastAsia="Times New Roman" w:hAnsi="Times New Roman" w:cs="Times New Roman"/>
          <w:color w:val="111111"/>
          <w:sz w:val="24"/>
          <w:szCs w:val="24"/>
        </w:rPr>
      </w:pPr>
      <w:r w:rsidRPr="00B01D47">
        <w:rPr>
          <w:rFonts w:ascii="Times New Roman" w:eastAsia="Times New Roman" w:hAnsi="Times New Roman" w:cs="Times New Roman"/>
          <w:color w:val="111111"/>
          <w:sz w:val="24"/>
          <w:szCs w:val="24"/>
        </w:rPr>
        <w:t>организацией социально значимой и полезной деятельности с включением в этот процесс подрастающего поколения.</w:t>
      </w:r>
    </w:p>
    <w:p w:rsidR="00536FEF" w:rsidRPr="00043388" w:rsidRDefault="00536FEF" w:rsidP="00043388">
      <w:pPr>
        <w:jc w:val="both"/>
        <w:rPr>
          <w:rFonts w:ascii="Times New Roman" w:hAnsi="Times New Roman" w:cs="Times New Roman"/>
          <w:sz w:val="24"/>
          <w:szCs w:val="24"/>
        </w:rPr>
      </w:pPr>
    </w:p>
    <w:sectPr w:rsidR="00536FEF" w:rsidRPr="00043388" w:rsidSect="0004338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0397"/>
    <w:multiLevelType w:val="hybridMultilevel"/>
    <w:tmpl w:val="B7467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6E6126"/>
    <w:multiLevelType w:val="hybridMultilevel"/>
    <w:tmpl w:val="6F5A5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C682A"/>
    <w:multiLevelType w:val="hybridMultilevel"/>
    <w:tmpl w:val="C5468E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F32B6"/>
    <w:multiLevelType w:val="hybridMultilevel"/>
    <w:tmpl w:val="44BAEE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645575"/>
    <w:multiLevelType w:val="hybridMultilevel"/>
    <w:tmpl w:val="4C9C5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B40CA8"/>
    <w:multiLevelType w:val="hybridMultilevel"/>
    <w:tmpl w:val="64988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8C1A37"/>
    <w:multiLevelType w:val="hybridMultilevel"/>
    <w:tmpl w:val="E0000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686A5C"/>
    <w:multiLevelType w:val="hybridMultilevel"/>
    <w:tmpl w:val="47981B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280034"/>
    <w:multiLevelType w:val="hybridMultilevel"/>
    <w:tmpl w:val="0E3A1C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AFD6176"/>
    <w:multiLevelType w:val="hybridMultilevel"/>
    <w:tmpl w:val="ED7099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0F0EF5"/>
    <w:multiLevelType w:val="hybridMultilevel"/>
    <w:tmpl w:val="0B66C1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922B01"/>
    <w:multiLevelType w:val="hybridMultilevel"/>
    <w:tmpl w:val="FBA45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C722FD"/>
    <w:multiLevelType w:val="hybridMultilevel"/>
    <w:tmpl w:val="06809B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B2651F"/>
    <w:multiLevelType w:val="hybridMultilevel"/>
    <w:tmpl w:val="3628FC3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7276ED"/>
    <w:multiLevelType w:val="hybridMultilevel"/>
    <w:tmpl w:val="81925E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25270E"/>
    <w:multiLevelType w:val="hybridMultilevel"/>
    <w:tmpl w:val="0DA496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74429B"/>
    <w:multiLevelType w:val="hybridMultilevel"/>
    <w:tmpl w:val="E390B1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B91AA2"/>
    <w:multiLevelType w:val="hybridMultilevel"/>
    <w:tmpl w:val="BC9ADE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9B11964"/>
    <w:multiLevelType w:val="hybridMultilevel"/>
    <w:tmpl w:val="7CD453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D95671D"/>
    <w:multiLevelType w:val="hybridMultilevel"/>
    <w:tmpl w:val="37308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726D8B"/>
    <w:multiLevelType w:val="hybridMultilevel"/>
    <w:tmpl w:val="591AA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D004AE"/>
    <w:multiLevelType w:val="hybridMultilevel"/>
    <w:tmpl w:val="4E0ED7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11D45E0"/>
    <w:multiLevelType w:val="hybridMultilevel"/>
    <w:tmpl w:val="DF0A1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71532F"/>
    <w:multiLevelType w:val="hybridMultilevel"/>
    <w:tmpl w:val="F4FAC9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684121"/>
    <w:multiLevelType w:val="hybridMultilevel"/>
    <w:tmpl w:val="7B945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95547C"/>
    <w:multiLevelType w:val="hybridMultilevel"/>
    <w:tmpl w:val="D804C9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7158A7"/>
    <w:multiLevelType w:val="hybridMultilevel"/>
    <w:tmpl w:val="7B782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3"/>
  </w:num>
  <w:num w:numId="4">
    <w:abstractNumId w:val="15"/>
  </w:num>
  <w:num w:numId="5">
    <w:abstractNumId w:val="3"/>
  </w:num>
  <w:num w:numId="6">
    <w:abstractNumId w:val="0"/>
  </w:num>
  <w:num w:numId="7">
    <w:abstractNumId w:val="2"/>
  </w:num>
  <w:num w:numId="8">
    <w:abstractNumId w:val="10"/>
  </w:num>
  <w:num w:numId="9">
    <w:abstractNumId w:val="25"/>
  </w:num>
  <w:num w:numId="10">
    <w:abstractNumId w:val="16"/>
  </w:num>
  <w:num w:numId="11">
    <w:abstractNumId w:val="9"/>
  </w:num>
  <w:num w:numId="12">
    <w:abstractNumId w:val="14"/>
  </w:num>
  <w:num w:numId="13">
    <w:abstractNumId w:val="7"/>
  </w:num>
  <w:num w:numId="14">
    <w:abstractNumId w:val="12"/>
  </w:num>
  <w:num w:numId="15">
    <w:abstractNumId w:val="24"/>
  </w:num>
  <w:num w:numId="16">
    <w:abstractNumId w:val="23"/>
  </w:num>
  <w:num w:numId="17">
    <w:abstractNumId w:val="18"/>
  </w:num>
  <w:num w:numId="18">
    <w:abstractNumId w:val="19"/>
  </w:num>
  <w:num w:numId="19">
    <w:abstractNumId w:val="21"/>
  </w:num>
  <w:num w:numId="20">
    <w:abstractNumId w:val="26"/>
  </w:num>
  <w:num w:numId="21">
    <w:abstractNumId w:val="6"/>
  </w:num>
  <w:num w:numId="22">
    <w:abstractNumId w:val="4"/>
  </w:num>
  <w:num w:numId="23">
    <w:abstractNumId w:val="1"/>
  </w:num>
  <w:num w:numId="24">
    <w:abstractNumId w:val="11"/>
  </w:num>
  <w:num w:numId="25">
    <w:abstractNumId w:val="5"/>
  </w:num>
  <w:num w:numId="26">
    <w:abstractNumId w:val="20"/>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94D4B"/>
    <w:rsid w:val="00043388"/>
    <w:rsid w:val="00501BDD"/>
    <w:rsid w:val="00536FEF"/>
    <w:rsid w:val="00594D4B"/>
    <w:rsid w:val="00B01D47"/>
    <w:rsid w:val="00EC7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2DC"/>
  </w:style>
  <w:style w:type="paragraph" w:styleId="1">
    <w:name w:val="heading 1"/>
    <w:basedOn w:val="a"/>
    <w:link w:val="10"/>
    <w:uiPriority w:val="9"/>
    <w:qFormat/>
    <w:rsid w:val="00594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4D4B"/>
    <w:rPr>
      <w:rFonts w:ascii="Times New Roman" w:eastAsia="Times New Roman" w:hAnsi="Times New Roman" w:cs="Times New Roman"/>
      <w:b/>
      <w:bCs/>
      <w:kern w:val="36"/>
      <w:sz w:val="48"/>
      <w:szCs w:val="48"/>
    </w:rPr>
  </w:style>
  <w:style w:type="paragraph" w:styleId="a3">
    <w:name w:val="Normal (Web)"/>
    <w:basedOn w:val="a"/>
    <w:uiPriority w:val="99"/>
    <w:unhideWhenUsed/>
    <w:rsid w:val="00594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4D4B"/>
  </w:style>
  <w:style w:type="character" w:styleId="a4">
    <w:name w:val="Hyperlink"/>
    <w:basedOn w:val="a0"/>
    <w:uiPriority w:val="99"/>
    <w:semiHidden/>
    <w:unhideWhenUsed/>
    <w:rsid w:val="00594D4B"/>
    <w:rPr>
      <w:color w:val="0000FF"/>
      <w:u w:val="single"/>
    </w:rPr>
  </w:style>
  <w:style w:type="paragraph" w:styleId="a5">
    <w:name w:val="List Paragraph"/>
    <w:basedOn w:val="a"/>
    <w:uiPriority w:val="34"/>
    <w:qFormat/>
    <w:rsid w:val="00043388"/>
    <w:pPr>
      <w:ind w:left="720"/>
      <w:contextualSpacing/>
    </w:pPr>
  </w:style>
</w:styles>
</file>

<file path=word/webSettings.xml><?xml version="1.0" encoding="utf-8"?>
<w:webSettings xmlns:r="http://schemas.openxmlformats.org/officeDocument/2006/relationships" xmlns:w="http://schemas.openxmlformats.org/wordprocessingml/2006/main">
  <w:divs>
    <w:div w:id="647634005">
      <w:bodyDiv w:val="1"/>
      <w:marLeft w:val="0"/>
      <w:marRight w:val="0"/>
      <w:marTop w:val="0"/>
      <w:marBottom w:val="0"/>
      <w:divBdr>
        <w:top w:val="none" w:sz="0" w:space="0" w:color="auto"/>
        <w:left w:val="none" w:sz="0" w:space="0" w:color="auto"/>
        <w:bottom w:val="none" w:sz="0" w:space="0" w:color="auto"/>
        <w:right w:val="none" w:sz="0" w:space="0" w:color="auto"/>
      </w:divBdr>
      <w:divsChild>
        <w:div w:id="1166169569">
          <w:marLeft w:val="0"/>
          <w:marRight w:val="0"/>
          <w:marTop w:val="0"/>
          <w:marBottom w:val="0"/>
          <w:divBdr>
            <w:top w:val="none" w:sz="0" w:space="0" w:color="auto"/>
            <w:left w:val="none" w:sz="0" w:space="0" w:color="auto"/>
            <w:bottom w:val="none" w:sz="0" w:space="0" w:color="auto"/>
            <w:right w:val="none" w:sz="0" w:space="0" w:color="auto"/>
          </w:divBdr>
        </w:div>
        <w:div w:id="1636906926">
          <w:marLeft w:val="0"/>
          <w:marRight w:val="0"/>
          <w:marTop w:val="0"/>
          <w:marBottom w:val="0"/>
          <w:divBdr>
            <w:top w:val="none" w:sz="0" w:space="0" w:color="auto"/>
            <w:left w:val="none" w:sz="0" w:space="0" w:color="auto"/>
            <w:bottom w:val="none" w:sz="0" w:space="0" w:color="auto"/>
            <w:right w:val="none" w:sz="0" w:space="0" w:color="auto"/>
          </w:divBdr>
          <w:divsChild>
            <w:div w:id="1035079459">
              <w:marLeft w:val="0"/>
              <w:marRight w:val="0"/>
              <w:marTop w:val="0"/>
              <w:marBottom w:val="0"/>
              <w:divBdr>
                <w:top w:val="none" w:sz="0" w:space="0" w:color="auto"/>
                <w:left w:val="none" w:sz="0" w:space="0" w:color="auto"/>
                <w:bottom w:val="none" w:sz="0" w:space="0" w:color="auto"/>
                <w:right w:val="none" w:sz="0" w:space="0" w:color="auto"/>
              </w:divBdr>
            </w:div>
            <w:div w:id="962926215">
              <w:marLeft w:val="0"/>
              <w:marRight w:val="0"/>
              <w:marTop w:val="0"/>
              <w:marBottom w:val="0"/>
              <w:divBdr>
                <w:top w:val="none" w:sz="0" w:space="0" w:color="auto"/>
                <w:left w:val="none" w:sz="0" w:space="0" w:color="auto"/>
                <w:bottom w:val="none" w:sz="0" w:space="0" w:color="auto"/>
                <w:right w:val="none" w:sz="0" w:space="0" w:color="auto"/>
              </w:divBdr>
            </w:div>
            <w:div w:id="985207501">
              <w:marLeft w:val="0"/>
              <w:marRight w:val="0"/>
              <w:marTop w:val="0"/>
              <w:marBottom w:val="0"/>
              <w:divBdr>
                <w:top w:val="none" w:sz="0" w:space="0" w:color="auto"/>
                <w:left w:val="none" w:sz="0" w:space="0" w:color="auto"/>
                <w:bottom w:val="none" w:sz="0" w:space="0" w:color="auto"/>
                <w:right w:val="none" w:sz="0" w:space="0" w:color="auto"/>
              </w:divBdr>
            </w:div>
            <w:div w:id="1455369697">
              <w:marLeft w:val="0"/>
              <w:marRight w:val="0"/>
              <w:marTop w:val="0"/>
              <w:marBottom w:val="0"/>
              <w:divBdr>
                <w:top w:val="none" w:sz="0" w:space="0" w:color="auto"/>
                <w:left w:val="none" w:sz="0" w:space="0" w:color="auto"/>
                <w:bottom w:val="none" w:sz="0" w:space="0" w:color="auto"/>
                <w:right w:val="none" w:sz="0" w:space="0" w:color="auto"/>
              </w:divBdr>
            </w:div>
            <w:div w:id="371274041">
              <w:marLeft w:val="0"/>
              <w:marRight w:val="0"/>
              <w:marTop w:val="0"/>
              <w:marBottom w:val="0"/>
              <w:divBdr>
                <w:top w:val="none" w:sz="0" w:space="0" w:color="auto"/>
                <w:left w:val="none" w:sz="0" w:space="0" w:color="auto"/>
                <w:bottom w:val="none" w:sz="0" w:space="0" w:color="auto"/>
                <w:right w:val="none" w:sz="0" w:space="0" w:color="auto"/>
              </w:divBdr>
            </w:div>
            <w:div w:id="1540781056">
              <w:marLeft w:val="0"/>
              <w:marRight w:val="0"/>
              <w:marTop w:val="0"/>
              <w:marBottom w:val="0"/>
              <w:divBdr>
                <w:top w:val="none" w:sz="0" w:space="0" w:color="auto"/>
                <w:left w:val="none" w:sz="0" w:space="0" w:color="auto"/>
                <w:bottom w:val="none" w:sz="0" w:space="0" w:color="auto"/>
                <w:right w:val="none" w:sz="0" w:space="0" w:color="auto"/>
              </w:divBdr>
              <w:divsChild>
                <w:div w:id="199242034">
                  <w:marLeft w:val="0"/>
                  <w:marRight w:val="0"/>
                  <w:marTop w:val="0"/>
                  <w:marBottom w:val="0"/>
                  <w:divBdr>
                    <w:top w:val="none" w:sz="0" w:space="0" w:color="auto"/>
                    <w:left w:val="none" w:sz="0" w:space="0" w:color="auto"/>
                    <w:bottom w:val="none" w:sz="0" w:space="0" w:color="auto"/>
                    <w:right w:val="none" w:sz="0" w:space="0" w:color="auto"/>
                  </w:divBdr>
                  <w:divsChild>
                    <w:div w:id="1869877187">
                      <w:marLeft w:val="0"/>
                      <w:marRight w:val="0"/>
                      <w:marTop w:val="0"/>
                      <w:marBottom w:val="0"/>
                      <w:divBdr>
                        <w:top w:val="none" w:sz="0" w:space="0" w:color="auto"/>
                        <w:left w:val="none" w:sz="0" w:space="0" w:color="auto"/>
                        <w:bottom w:val="none" w:sz="0" w:space="0" w:color="auto"/>
                        <w:right w:val="none" w:sz="0" w:space="0" w:color="auto"/>
                      </w:divBdr>
                    </w:div>
                    <w:div w:id="1234271502">
                      <w:marLeft w:val="0"/>
                      <w:marRight w:val="0"/>
                      <w:marTop w:val="0"/>
                      <w:marBottom w:val="0"/>
                      <w:divBdr>
                        <w:top w:val="none" w:sz="0" w:space="0" w:color="auto"/>
                        <w:left w:val="none" w:sz="0" w:space="0" w:color="auto"/>
                        <w:bottom w:val="none" w:sz="0" w:space="0" w:color="auto"/>
                        <w:right w:val="none" w:sz="0" w:space="0" w:color="auto"/>
                      </w:divBdr>
                    </w:div>
                    <w:div w:id="818038303">
                      <w:marLeft w:val="0"/>
                      <w:marRight w:val="0"/>
                      <w:marTop w:val="0"/>
                      <w:marBottom w:val="0"/>
                      <w:divBdr>
                        <w:top w:val="none" w:sz="0" w:space="0" w:color="auto"/>
                        <w:left w:val="none" w:sz="0" w:space="0" w:color="auto"/>
                        <w:bottom w:val="none" w:sz="0" w:space="0" w:color="auto"/>
                        <w:right w:val="none" w:sz="0" w:space="0" w:color="auto"/>
                      </w:divBdr>
                    </w:div>
                    <w:div w:id="527526255">
                      <w:marLeft w:val="0"/>
                      <w:marRight w:val="0"/>
                      <w:marTop w:val="0"/>
                      <w:marBottom w:val="0"/>
                      <w:divBdr>
                        <w:top w:val="none" w:sz="0" w:space="0" w:color="auto"/>
                        <w:left w:val="none" w:sz="0" w:space="0" w:color="auto"/>
                        <w:bottom w:val="none" w:sz="0" w:space="0" w:color="auto"/>
                        <w:right w:val="none" w:sz="0" w:space="0" w:color="auto"/>
                      </w:divBdr>
                    </w:div>
                    <w:div w:id="1539315407">
                      <w:marLeft w:val="0"/>
                      <w:marRight w:val="0"/>
                      <w:marTop w:val="0"/>
                      <w:marBottom w:val="0"/>
                      <w:divBdr>
                        <w:top w:val="none" w:sz="0" w:space="0" w:color="auto"/>
                        <w:left w:val="none" w:sz="0" w:space="0" w:color="auto"/>
                        <w:bottom w:val="none" w:sz="0" w:space="0" w:color="auto"/>
                        <w:right w:val="none" w:sz="0" w:space="0" w:color="auto"/>
                      </w:divBdr>
                    </w:div>
                  </w:divsChild>
                </w:div>
                <w:div w:id="1229879109">
                  <w:marLeft w:val="0"/>
                  <w:marRight w:val="0"/>
                  <w:marTop w:val="0"/>
                  <w:marBottom w:val="0"/>
                  <w:divBdr>
                    <w:top w:val="none" w:sz="0" w:space="0" w:color="auto"/>
                    <w:left w:val="none" w:sz="0" w:space="0" w:color="auto"/>
                    <w:bottom w:val="none" w:sz="0" w:space="0" w:color="auto"/>
                    <w:right w:val="none" w:sz="0" w:space="0" w:color="auto"/>
                  </w:divBdr>
                  <w:divsChild>
                    <w:div w:id="1431854826">
                      <w:marLeft w:val="0"/>
                      <w:marRight w:val="0"/>
                      <w:marTop w:val="0"/>
                      <w:marBottom w:val="0"/>
                      <w:divBdr>
                        <w:top w:val="none" w:sz="0" w:space="0" w:color="auto"/>
                        <w:left w:val="none" w:sz="0" w:space="0" w:color="auto"/>
                        <w:bottom w:val="none" w:sz="0" w:space="0" w:color="auto"/>
                        <w:right w:val="none" w:sz="0" w:space="0" w:color="auto"/>
                      </w:divBdr>
                    </w:div>
                  </w:divsChild>
                </w:div>
                <w:div w:id="657809983">
                  <w:marLeft w:val="0"/>
                  <w:marRight w:val="0"/>
                  <w:marTop w:val="0"/>
                  <w:marBottom w:val="0"/>
                  <w:divBdr>
                    <w:top w:val="none" w:sz="0" w:space="0" w:color="auto"/>
                    <w:left w:val="none" w:sz="0" w:space="0" w:color="auto"/>
                    <w:bottom w:val="none" w:sz="0" w:space="0" w:color="auto"/>
                    <w:right w:val="none" w:sz="0" w:space="0" w:color="auto"/>
                  </w:divBdr>
                  <w:divsChild>
                    <w:div w:id="1042633820">
                      <w:marLeft w:val="0"/>
                      <w:marRight w:val="0"/>
                      <w:marTop w:val="0"/>
                      <w:marBottom w:val="0"/>
                      <w:divBdr>
                        <w:top w:val="none" w:sz="0" w:space="0" w:color="auto"/>
                        <w:left w:val="none" w:sz="0" w:space="0" w:color="auto"/>
                        <w:bottom w:val="none" w:sz="0" w:space="0" w:color="auto"/>
                        <w:right w:val="none" w:sz="0" w:space="0" w:color="auto"/>
                      </w:divBdr>
                    </w:div>
                    <w:div w:id="2126344497">
                      <w:marLeft w:val="0"/>
                      <w:marRight w:val="0"/>
                      <w:marTop w:val="0"/>
                      <w:marBottom w:val="0"/>
                      <w:divBdr>
                        <w:top w:val="none" w:sz="0" w:space="0" w:color="auto"/>
                        <w:left w:val="none" w:sz="0" w:space="0" w:color="auto"/>
                        <w:bottom w:val="none" w:sz="0" w:space="0" w:color="auto"/>
                        <w:right w:val="none" w:sz="0" w:space="0" w:color="auto"/>
                      </w:divBdr>
                    </w:div>
                    <w:div w:id="511340916">
                      <w:marLeft w:val="0"/>
                      <w:marRight w:val="0"/>
                      <w:marTop w:val="0"/>
                      <w:marBottom w:val="0"/>
                      <w:divBdr>
                        <w:top w:val="none" w:sz="0" w:space="0" w:color="auto"/>
                        <w:left w:val="none" w:sz="0" w:space="0" w:color="auto"/>
                        <w:bottom w:val="none" w:sz="0" w:space="0" w:color="auto"/>
                        <w:right w:val="none" w:sz="0" w:space="0" w:color="auto"/>
                      </w:divBdr>
                    </w:div>
                  </w:divsChild>
                </w:div>
                <w:div w:id="828054866">
                  <w:marLeft w:val="0"/>
                  <w:marRight w:val="0"/>
                  <w:marTop w:val="0"/>
                  <w:marBottom w:val="0"/>
                  <w:divBdr>
                    <w:top w:val="none" w:sz="0" w:space="0" w:color="auto"/>
                    <w:left w:val="none" w:sz="0" w:space="0" w:color="auto"/>
                    <w:bottom w:val="none" w:sz="0" w:space="0" w:color="auto"/>
                    <w:right w:val="none" w:sz="0" w:space="0" w:color="auto"/>
                  </w:divBdr>
                  <w:divsChild>
                    <w:div w:id="548077797">
                      <w:marLeft w:val="0"/>
                      <w:marRight w:val="0"/>
                      <w:marTop w:val="0"/>
                      <w:marBottom w:val="0"/>
                      <w:divBdr>
                        <w:top w:val="none" w:sz="0" w:space="0" w:color="auto"/>
                        <w:left w:val="none" w:sz="0" w:space="0" w:color="auto"/>
                        <w:bottom w:val="none" w:sz="0" w:space="0" w:color="auto"/>
                        <w:right w:val="none" w:sz="0" w:space="0" w:color="auto"/>
                      </w:divBdr>
                    </w:div>
                    <w:div w:id="1756977416">
                      <w:marLeft w:val="0"/>
                      <w:marRight w:val="0"/>
                      <w:marTop w:val="0"/>
                      <w:marBottom w:val="0"/>
                      <w:divBdr>
                        <w:top w:val="none" w:sz="0" w:space="0" w:color="auto"/>
                        <w:left w:val="none" w:sz="0" w:space="0" w:color="auto"/>
                        <w:bottom w:val="none" w:sz="0" w:space="0" w:color="auto"/>
                        <w:right w:val="none" w:sz="0" w:space="0" w:color="auto"/>
                      </w:divBdr>
                    </w:div>
                  </w:divsChild>
                </w:div>
                <w:div w:id="458188800">
                  <w:marLeft w:val="0"/>
                  <w:marRight w:val="0"/>
                  <w:marTop w:val="0"/>
                  <w:marBottom w:val="0"/>
                  <w:divBdr>
                    <w:top w:val="none" w:sz="0" w:space="0" w:color="auto"/>
                    <w:left w:val="none" w:sz="0" w:space="0" w:color="auto"/>
                    <w:bottom w:val="none" w:sz="0" w:space="0" w:color="auto"/>
                    <w:right w:val="none" w:sz="0" w:space="0" w:color="auto"/>
                  </w:divBdr>
                  <w:divsChild>
                    <w:div w:id="1697847382">
                      <w:marLeft w:val="0"/>
                      <w:marRight w:val="0"/>
                      <w:marTop w:val="0"/>
                      <w:marBottom w:val="0"/>
                      <w:divBdr>
                        <w:top w:val="none" w:sz="0" w:space="0" w:color="auto"/>
                        <w:left w:val="none" w:sz="0" w:space="0" w:color="auto"/>
                        <w:bottom w:val="none" w:sz="0" w:space="0" w:color="auto"/>
                        <w:right w:val="none" w:sz="0" w:space="0" w:color="auto"/>
                      </w:divBdr>
                    </w:div>
                    <w:div w:id="573512563">
                      <w:marLeft w:val="0"/>
                      <w:marRight w:val="0"/>
                      <w:marTop w:val="0"/>
                      <w:marBottom w:val="0"/>
                      <w:divBdr>
                        <w:top w:val="none" w:sz="0" w:space="0" w:color="auto"/>
                        <w:left w:val="none" w:sz="0" w:space="0" w:color="auto"/>
                        <w:bottom w:val="none" w:sz="0" w:space="0" w:color="auto"/>
                        <w:right w:val="none" w:sz="0" w:space="0" w:color="auto"/>
                      </w:divBdr>
                    </w:div>
                    <w:div w:id="188955455">
                      <w:marLeft w:val="0"/>
                      <w:marRight w:val="0"/>
                      <w:marTop w:val="0"/>
                      <w:marBottom w:val="0"/>
                      <w:divBdr>
                        <w:top w:val="none" w:sz="0" w:space="0" w:color="auto"/>
                        <w:left w:val="none" w:sz="0" w:space="0" w:color="auto"/>
                        <w:bottom w:val="none" w:sz="0" w:space="0" w:color="auto"/>
                        <w:right w:val="none" w:sz="0" w:space="0" w:color="auto"/>
                      </w:divBdr>
                    </w:div>
                    <w:div w:id="126625175">
                      <w:marLeft w:val="0"/>
                      <w:marRight w:val="0"/>
                      <w:marTop w:val="0"/>
                      <w:marBottom w:val="0"/>
                      <w:divBdr>
                        <w:top w:val="none" w:sz="0" w:space="0" w:color="auto"/>
                        <w:left w:val="none" w:sz="0" w:space="0" w:color="auto"/>
                        <w:bottom w:val="none" w:sz="0" w:space="0" w:color="auto"/>
                        <w:right w:val="none" w:sz="0" w:space="0" w:color="auto"/>
                      </w:divBdr>
                    </w:div>
                    <w:div w:id="682243875">
                      <w:marLeft w:val="0"/>
                      <w:marRight w:val="0"/>
                      <w:marTop w:val="0"/>
                      <w:marBottom w:val="0"/>
                      <w:divBdr>
                        <w:top w:val="none" w:sz="0" w:space="0" w:color="auto"/>
                        <w:left w:val="none" w:sz="0" w:space="0" w:color="auto"/>
                        <w:bottom w:val="none" w:sz="0" w:space="0" w:color="auto"/>
                        <w:right w:val="none" w:sz="0" w:space="0" w:color="auto"/>
                      </w:divBdr>
                    </w:div>
                    <w:div w:id="1170608064">
                      <w:marLeft w:val="0"/>
                      <w:marRight w:val="0"/>
                      <w:marTop w:val="0"/>
                      <w:marBottom w:val="0"/>
                      <w:divBdr>
                        <w:top w:val="none" w:sz="0" w:space="0" w:color="auto"/>
                        <w:left w:val="none" w:sz="0" w:space="0" w:color="auto"/>
                        <w:bottom w:val="none" w:sz="0" w:space="0" w:color="auto"/>
                        <w:right w:val="none" w:sz="0" w:space="0" w:color="auto"/>
                      </w:divBdr>
                    </w:div>
                    <w:div w:id="1351027445">
                      <w:marLeft w:val="0"/>
                      <w:marRight w:val="0"/>
                      <w:marTop w:val="0"/>
                      <w:marBottom w:val="0"/>
                      <w:divBdr>
                        <w:top w:val="none" w:sz="0" w:space="0" w:color="auto"/>
                        <w:left w:val="none" w:sz="0" w:space="0" w:color="auto"/>
                        <w:bottom w:val="none" w:sz="0" w:space="0" w:color="auto"/>
                        <w:right w:val="none" w:sz="0" w:space="0" w:color="auto"/>
                      </w:divBdr>
                      <w:divsChild>
                        <w:div w:id="1389063550">
                          <w:marLeft w:val="0"/>
                          <w:marRight w:val="0"/>
                          <w:marTop w:val="0"/>
                          <w:marBottom w:val="0"/>
                          <w:divBdr>
                            <w:top w:val="none" w:sz="0" w:space="0" w:color="auto"/>
                            <w:left w:val="none" w:sz="0" w:space="0" w:color="auto"/>
                            <w:bottom w:val="none" w:sz="0" w:space="0" w:color="auto"/>
                            <w:right w:val="none" w:sz="0" w:space="0" w:color="auto"/>
                          </w:divBdr>
                        </w:div>
                        <w:div w:id="288050745">
                          <w:marLeft w:val="0"/>
                          <w:marRight w:val="0"/>
                          <w:marTop w:val="0"/>
                          <w:marBottom w:val="0"/>
                          <w:divBdr>
                            <w:top w:val="none" w:sz="0" w:space="0" w:color="auto"/>
                            <w:left w:val="none" w:sz="0" w:space="0" w:color="auto"/>
                            <w:bottom w:val="none" w:sz="0" w:space="0" w:color="auto"/>
                            <w:right w:val="none" w:sz="0" w:space="0" w:color="auto"/>
                          </w:divBdr>
                        </w:div>
                        <w:div w:id="2124495855">
                          <w:marLeft w:val="0"/>
                          <w:marRight w:val="0"/>
                          <w:marTop w:val="0"/>
                          <w:marBottom w:val="0"/>
                          <w:divBdr>
                            <w:top w:val="none" w:sz="0" w:space="0" w:color="auto"/>
                            <w:left w:val="none" w:sz="0" w:space="0" w:color="auto"/>
                            <w:bottom w:val="none" w:sz="0" w:space="0" w:color="auto"/>
                            <w:right w:val="none" w:sz="0" w:space="0" w:color="auto"/>
                          </w:divBdr>
                        </w:div>
                        <w:div w:id="1205481603">
                          <w:marLeft w:val="0"/>
                          <w:marRight w:val="0"/>
                          <w:marTop w:val="0"/>
                          <w:marBottom w:val="0"/>
                          <w:divBdr>
                            <w:top w:val="none" w:sz="0" w:space="0" w:color="auto"/>
                            <w:left w:val="none" w:sz="0" w:space="0" w:color="auto"/>
                            <w:bottom w:val="none" w:sz="0" w:space="0" w:color="auto"/>
                            <w:right w:val="none" w:sz="0" w:space="0" w:color="auto"/>
                          </w:divBdr>
                        </w:div>
                        <w:div w:id="461506432">
                          <w:marLeft w:val="0"/>
                          <w:marRight w:val="0"/>
                          <w:marTop w:val="0"/>
                          <w:marBottom w:val="0"/>
                          <w:divBdr>
                            <w:top w:val="none" w:sz="0" w:space="0" w:color="auto"/>
                            <w:left w:val="none" w:sz="0" w:space="0" w:color="auto"/>
                            <w:bottom w:val="none" w:sz="0" w:space="0" w:color="auto"/>
                            <w:right w:val="none" w:sz="0" w:space="0" w:color="auto"/>
                          </w:divBdr>
                        </w:div>
                        <w:div w:id="1282490197">
                          <w:marLeft w:val="0"/>
                          <w:marRight w:val="0"/>
                          <w:marTop w:val="0"/>
                          <w:marBottom w:val="0"/>
                          <w:divBdr>
                            <w:top w:val="none" w:sz="0" w:space="0" w:color="auto"/>
                            <w:left w:val="none" w:sz="0" w:space="0" w:color="auto"/>
                            <w:bottom w:val="none" w:sz="0" w:space="0" w:color="auto"/>
                            <w:right w:val="none" w:sz="0" w:space="0" w:color="auto"/>
                          </w:divBdr>
                        </w:div>
                        <w:div w:id="920480064">
                          <w:marLeft w:val="0"/>
                          <w:marRight w:val="0"/>
                          <w:marTop w:val="0"/>
                          <w:marBottom w:val="0"/>
                          <w:divBdr>
                            <w:top w:val="none" w:sz="0" w:space="0" w:color="auto"/>
                            <w:left w:val="none" w:sz="0" w:space="0" w:color="auto"/>
                            <w:bottom w:val="none" w:sz="0" w:space="0" w:color="auto"/>
                            <w:right w:val="none" w:sz="0" w:space="0" w:color="auto"/>
                          </w:divBdr>
                        </w:div>
                        <w:div w:id="1830101091">
                          <w:marLeft w:val="0"/>
                          <w:marRight w:val="0"/>
                          <w:marTop w:val="0"/>
                          <w:marBottom w:val="0"/>
                          <w:divBdr>
                            <w:top w:val="none" w:sz="0" w:space="0" w:color="auto"/>
                            <w:left w:val="none" w:sz="0" w:space="0" w:color="auto"/>
                            <w:bottom w:val="none" w:sz="0" w:space="0" w:color="auto"/>
                            <w:right w:val="none" w:sz="0" w:space="0" w:color="auto"/>
                          </w:divBdr>
                        </w:div>
                        <w:div w:id="305937762">
                          <w:marLeft w:val="0"/>
                          <w:marRight w:val="0"/>
                          <w:marTop w:val="0"/>
                          <w:marBottom w:val="0"/>
                          <w:divBdr>
                            <w:top w:val="none" w:sz="0" w:space="0" w:color="auto"/>
                            <w:left w:val="none" w:sz="0" w:space="0" w:color="auto"/>
                            <w:bottom w:val="none" w:sz="0" w:space="0" w:color="auto"/>
                            <w:right w:val="none" w:sz="0" w:space="0" w:color="auto"/>
                          </w:divBdr>
                        </w:div>
                        <w:div w:id="55707941">
                          <w:marLeft w:val="0"/>
                          <w:marRight w:val="0"/>
                          <w:marTop w:val="0"/>
                          <w:marBottom w:val="0"/>
                          <w:divBdr>
                            <w:top w:val="none" w:sz="0" w:space="0" w:color="auto"/>
                            <w:left w:val="none" w:sz="0" w:space="0" w:color="auto"/>
                            <w:bottom w:val="none" w:sz="0" w:space="0" w:color="auto"/>
                            <w:right w:val="none" w:sz="0" w:space="0" w:color="auto"/>
                          </w:divBdr>
                        </w:div>
                      </w:divsChild>
                    </w:div>
                    <w:div w:id="1683119858">
                      <w:marLeft w:val="0"/>
                      <w:marRight w:val="0"/>
                      <w:marTop w:val="0"/>
                      <w:marBottom w:val="0"/>
                      <w:divBdr>
                        <w:top w:val="none" w:sz="0" w:space="0" w:color="auto"/>
                        <w:left w:val="none" w:sz="0" w:space="0" w:color="auto"/>
                        <w:bottom w:val="none" w:sz="0" w:space="0" w:color="auto"/>
                        <w:right w:val="none" w:sz="0" w:space="0" w:color="auto"/>
                      </w:divBdr>
                    </w:div>
                  </w:divsChild>
                </w:div>
                <w:div w:id="1890067316">
                  <w:marLeft w:val="0"/>
                  <w:marRight w:val="0"/>
                  <w:marTop w:val="0"/>
                  <w:marBottom w:val="0"/>
                  <w:divBdr>
                    <w:top w:val="none" w:sz="0" w:space="0" w:color="auto"/>
                    <w:left w:val="none" w:sz="0" w:space="0" w:color="auto"/>
                    <w:bottom w:val="none" w:sz="0" w:space="0" w:color="auto"/>
                    <w:right w:val="none" w:sz="0" w:space="0" w:color="auto"/>
                  </w:divBdr>
                  <w:divsChild>
                    <w:div w:id="1841120091">
                      <w:marLeft w:val="0"/>
                      <w:marRight w:val="0"/>
                      <w:marTop w:val="0"/>
                      <w:marBottom w:val="0"/>
                      <w:divBdr>
                        <w:top w:val="none" w:sz="0" w:space="0" w:color="auto"/>
                        <w:left w:val="none" w:sz="0" w:space="0" w:color="auto"/>
                        <w:bottom w:val="none" w:sz="0" w:space="0" w:color="auto"/>
                        <w:right w:val="none" w:sz="0" w:space="0" w:color="auto"/>
                      </w:divBdr>
                    </w:div>
                    <w:div w:id="431436743">
                      <w:marLeft w:val="0"/>
                      <w:marRight w:val="0"/>
                      <w:marTop w:val="0"/>
                      <w:marBottom w:val="0"/>
                      <w:divBdr>
                        <w:top w:val="none" w:sz="0" w:space="0" w:color="auto"/>
                        <w:left w:val="none" w:sz="0" w:space="0" w:color="auto"/>
                        <w:bottom w:val="none" w:sz="0" w:space="0" w:color="auto"/>
                        <w:right w:val="none" w:sz="0" w:space="0" w:color="auto"/>
                      </w:divBdr>
                      <w:divsChild>
                        <w:div w:id="634872370">
                          <w:marLeft w:val="0"/>
                          <w:marRight w:val="0"/>
                          <w:marTop w:val="0"/>
                          <w:marBottom w:val="0"/>
                          <w:divBdr>
                            <w:top w:val="none" w:sz="0" w:space="0" w:color="auto"/>
                            <w:left w:val="none" w:sz="0" w:space="0" w:color="auto"/>
                            <w:bottom w:val="none" w:sz="0" w:space="0" w:color="auto"/>
                            <w:right w:val="none" w:sz="0" w:space="0" w:color="auto"/>
                          </w:divBdr>
                        </w:div>
                        <w:div w:id="1067342947">
                          <w:marLeft w:val="0"/>
                          <w:marRight w:val="0"/>
                          <w:marTop w:val="0"/>
                          <w:marBottom w:val="0"/>
                          <w:divBdr>
                            <w:top w:val="none" w:sz="0" w:space="0" w:color="auto"/>
                            <w:left w:val="none" w:sz="0" w:space="0" w:color="auto"/>
                            <w:bottom w:val="none" w:sz="0" w:space="0" w:color="auto"/>
                            <w:right w:val="none" w:sz="0" w:space="0" w:color="auto"/>
                          </w:divBdr>
                        </w:div>
                        <w:div w:id="1963339238">
                          <w:marLeft w:val="0"/>
                          <w:marRight w:val="0"/>
                          <w:marTop w:val="0"/>
                          <w:marBottom w:val="0"/>
                          <w:divBdr>
                            <w:top w:val="none" w:sz="0" w:space="0" w:color="auto"/>
                            <w:left w:val="none" w:sz="0" w:space="0" w:color="auto"/>
                            <w:bottom w:val="none" w:sz="0" w:space="0" w:color="auto"/>
                            <w:right w:val="none" w:sz="0" w:space="0" w:color="auto"/>
                          </w:divBdr>
                        </w:div>
                        <w:div w:id="1600017981">
                          <w:marLeft w:val="0"/>
                          <w:marRight w:val="0"/>
                          <w:marTop w:val="0"/>
                          <w:marBottom w:val="0"/>
                          <w:divBdr>
                            <w:top w:val="none" w:sz="0" w:space="0" w:color="auto"/>
                            <w:left w:val="none" w:sz="0" w:space="0" w:color="auto"/>
                            <w:bottom w:val="none" w:sz="0" w:space="0" w:color="auto"/>
                            <w:right w:val="none" w:sz="0" w:space="0" w:color="auto"/>
                          </w:divBdr>
                        </w:div>
                        <w:div w:id="33502806">
                          <w:marLeft w:val="0"/>
                          <w:marRight w:val="0"/>
                          <w:marTop w:val="0"/>
                          <w:marBottom w:val="0"/>
                          <w:divBdr>
                            <w:top w:val="none" w:sz="0" w:space="0" w:color="auto"/>
                            <w:left w:val="none" w:sz="0" w:space="0" w:color="auto"/>
                            <w:bottom w:val="none" w:sz="0" w:space="0" w:color="auto"/>
                            <w:right w:val="none" w:sz="0" w:space="0" w:color="auto"/>
                          </w:divBdr>
                        </w:div>
                        <w:div w:id="586961661">
                          <w:marLeft w:val="0"/>
                          <w:marRight w:val="0"/>
                          <w:marTop w:val="0"/>
                          <w:marBottom w:val="0"/>
                          <w:divBdr>
                            <w:top w:val="none" w:sz="0" w:space="0" w:color="auto"/>
                            <w:left w:val="none" w:sz="0" w:space="0" w:color="auto"/>
                            <w:bottom w:val="none" w:sz="0" w:space="0" w:color="auto"/>
                            <w:right w:val="none" w:sz="0" w:space="0" w:color="auto"/>
                          </w:divBdr>
                        </w:div>
                        <w:div w:id="12509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3592">
                  <w:marLeft w:val="0"/>
                  <w:marRight w:val="0"/>
                  <w:marTop w:val="0"/>
                  <w:marBottom w:val="0"/>
                  <w:divBdr>
                    <w:top w:val="none" w:sz="0" w:space="0" w:color="auto"/>
                    <w:left w:val="none" w:sz="0" w:space="0" w:color="auto"/>
                    <w:bottom w:val="none" w:sz="0" w:space="0" w:color="auto"/>
                    <w:right w:val="none" w:sz="0" w:space="0" w:color="auto"/>
                  </w:divBdr>
                  <w:divsChild>
                    <w:div w:id="1766146266">
                      <w:marLeft w:val="0"/>
                      <w:marRight w:val="0"/>
                      <w:marTop w:val="0"/>
                      <w:marBottom w:val="0"/>
                      <w:divBdr>
                        <w:top w:val="none" w:sz="0" w:space="0" w:color="auto"/>
                        <w:left w:val="none" w:sz="0" w:space="0" w:color="auto"/>
                        <w:bottom w:val="none" w:sz="0" w:space="0" w:color="auto"/>
                        <w:right w:val="none" w:sz="0" w:space="0" w:color="auto"/>
                      </w:divBdr>
                      <w:divsChild>
                        <w:div w:id="474178350">
                          <w:marLeft w:val="0"/>
                          <w:marRight w:val="0"/>
                          <w:marTop w:val="0"/>
                          <w:marBottom w:val="0"/>
                          <w:divBdr>
                            <w:top w:val="none" w:sz="0" w:space="0" w:color="auto"/>
                            <w:left w:val="none" w:sz="0" w:space="0" w:color="auto"/>
                            <w:bottom w:val="none" w:sz="0" w:space="0" w:color="auto"/>
                            <w:right w:val="none" w:sz="0" w:space="0" w:color="auto"/>
                          </w:divBdr>
                        </w:div>
                        <w:div w:id="834297151">
                          <w:marLeft w:val="0"/>
                          <w:marRight w:val="0"/>
                          <w:marTop w:val="0"/>
                          <w:marBottom w:val="0"/>
                          <w:divBdr>
                            <w:top w:val="none" w:sz="0" w:space="0" w:color="auto"/>
                            <w:left w:val="none" w:sz="0" w:space="0" w:color="auto"/>
                            <w:bottom w:val="none" w:sz="0" w:space="0" w:color="auto"/>
                            <w:right w:val="none" w:sz="0" w:space="0" w:color="auto"/>
                          </w:divBdr>
                          <w:divsChild>
                            <w:div w:id="12194279">
                              <w:marLeft w:val="0"/>
                              <w:marRight w:val="0"/>
                              <w:marTop w:val="0"/>
                              <w:marBottom w:val="0"/>
                              <w:divBdr>
                                <w:top w:val="none" w:sz="0" w:space="0" w:color="auto"/>
                                <w:left w:val="none" w:sz="0" w:space="0" w:color="auto"/>
                                <w:bottom w:val="none" w:sz="0" w:space="0" w:color="auto"/>
                                <w:right w:val="none" w:sz="0" w:space="0" w:color="auto"/>
                              </w:divBdr>
                            </w:div>
                            <w:div w:id="1261141008">
                              <w:marLeft w:val="0"/>
                              <w:marRight w:val="0"/>
                              <w:marTop w:val="0"/>
                              <w:marBottom w:val="0"/>
                              <w:divBdr>
                                <w:top w:val="none" w:sz="0" w:space="0" w:color="auto"/>
                                <w:left w:val="none" w:sz="0" w:space="0" w:color="auto"/>
                                <w:bottom w:val="none" w:sz="0" w:space="0" w:color="auto"/>
                                <w:right w:val="none" w:sz="0" w:space="0" w:color="auto"/>
                              </w:divBdr>
                            </w:div>
                            <w:div w:id="23805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571900">
                      <w:marLeft w:val="0"/>
                      <w:marRight w:val="0"/>
                      <w:marTop w:val="0"/>
                      <w:marBottom w:val="0"/>
                      <w:divBdr>
                        <w:top w:val="none" w:sz="0" w:space="0" w:color="auto"/>
                        <w:left w:val="none" w:sz="0" w:space="0" w:color="auto"/>
                        <w:bottom w:val="none" w:sz="0" w:space="0" w:color="auto"/>
                        <w:right w:val="none" w:sz="0" w:space="0" w:color="auto"/>
                      </w:divBdr>
                      <w:divsChild>
                        <w:div w:id="139924905">
                          <w:marLeft w:val="0"/>
                          <w:marRight w:val="0"/>
                          <w:marTop w:val="0"/>
                          <w:marBottom w:val="0"/>
                          <w:divBdr>
                            <w:top w:val="none" w:sz="0" w:space="0" w:color="auto"/>
                            <w:left w:val="none" w:sz="0" w:space="0" w:color="auto"/>
                            <w:bottom w:val="none" w:sz="0" w:space="0" w:color="auto"/>
                            <w:right w:val="none" w:sz="0" w:space="0" w:color="auto"/>
                          </w:divBdr>
                        </w:div>
                        <w:div w:id="226495831">
                          <w:marLeft w:val="0"/>
                          <w:marRight w:val="0"/>
                          <w:marTop w:val="0"/>
                          <w:marBottom w:val="0"/>
                          <w:divBdr>
                            <w:top w:val="none" w:sz="0" w:space="0" w:color="auto"/>
                            <w:left w:val="none" w:sz="0" w:space="0" w:color="auto"/>
                            <w:bottom w:val="none" w:sz="0" w:space="0" w:color="auto"/>
                            <w:right w:val="none" w:sz="0" w:space="0" w:color="auto"/>
                          </w:divBdr>
                        </w:div>
                      </w:divsChild>
                    </w:div>
                    <w:div w:id="2078702900">
                      <w:marLeft w:val="0"/>
                      <w:marRight w:val="0"/>
                      <w:marTop w:val="0"/>
                      <w:marBottom w:val="0"/>
                      <w:divBdr>
                        <w:top w:val="none" w:sz="0" w:space="0" w:color="auto"/>
                        <w:left w:val="none" w:sz="0" w:space="0" w:color="auto"/>
                        <w:bottom w:val="none" w:sz="0" w:space="0" w:color="auto"/>
                        <w:right w:val="none" w:sz="0" w:space="0" w:color="auto"/>
                      </w:divBdr>
                      <w:divsChild>
                        <w:div w:id="1988435653">
                          <w:marLeft w:val="0"/>
                          <w:marRight w:val="0"/>
                          <w:marTop w:val="0"/>
                          <w:marBottom w:val="0"/>
                          <w:divBdr>
                            <w:top w:val="none" w:sz="0" w:space="0" w:color="auto"/>
                            <w:left w:val="none" w:sz="0" w:space="0" w:color="auto"/>
                            <w:bottom w:val="none" w:sz="0" w:space="0" w:color="auto"/>
                            <w:right w:val="none" w:sz="0" w:space="0" w:color="auto"/>
                          </w:divBdr>
                        </w:div>
                      </w:divsChild>
                    </w:div>
                    <w:div w:id="939413891">
                      <w:marLeft w:val="0"/>
                      <w:marRight w:val="0"/>
                      <w:marTop w:val="0"/>
                      <w:marBottom w:val="0"/>
                      <w:divBdr>
                        <w:top w:val="none" w:sz="0" w:space="0" w:color="auto"/>
                        <w:left w:val="none" w:sz="0" w:space="0" w:color="auto"/>
                        <w:bottom w:val="none" w:sz="0" w:space="0" w:color="auto"/>
                        <w:right w:val="none" w:sz="0" w:space="0" w:color="auto"/>
                      </w:divBdr>
                      <w:divsChild>
                        <w:div w:id="1847356533">
                          <w:marLeft w:val="0"/>
                          <w:marRight w:val="0"/>
                          <w:marTop w:val="0"/>
                          <w:marBottom w:val="0"/>
                          <w:divBdr>
                            <w:top w:val="none" w:sz="0" w:space="0" w:color="auto"/>
                            <w:left w:val="none" w:sz="0" w:space="0" w:color="auto"/>
                            <w:bottom w:val="none" w:sz="0" w:space="0" w:color="auto"/>
                            <w:right w:val="none" w:sz="0" w:space="0" w:color="auto"/>
                          </w:divBdr>
                        </w:div>
                        <w:div w:id="1951468446">
                          <w:marLeft w:val="0"/>
                          <w:marRight w:val="0"/>
                          <w:marTop w:val="0"/>
                          <w:marBottom w:val="0"/>
                          <w:divBdr>
                            <w:top w:val="none" w:sz="0" w:space="0" w:color="auto"/>
                            <w:left w:val="none" w:sz="0" w:space="0" w:color="auto"/>
                            <w:bottom w:val="none" w:sz="0" w:space="0" w:color="auto"/>
                            <w:right w:val="none" w:sz="0" w:space="0" w:color="auto"/>
                          </w:divBdr>
                        </w:div>
                      </w:divsChild>
                    </w:div>
                    <w:div w:id="454521114">
                      <w:marLeft w:val="0"/>
                      <w:marRight w:val="0"/>
                      <w:marTop w:val="0"/>
                      <w:marBottom w:val="0"/>
                      <w:divBdr>
                        <w:top w:val="none" w:sz="0" w:space="0" w:color="auto"/>
                        <w:left w:val="none" w:sz="0" w:space="0" w:color="auto"/>
                        <w:bottom w:val="none" w:sz="0" w:space="0" w:color="auto"/>
                        <w:right w:val="none" w:sz="0" w:space="0" w:color="auto"/>
                      </w:divBdr>
                      <w:divsChild>
                        <w:div w:id="655652153">
                          <w:marLeft w:val="0"/>
                          <w:marRight w:val="0"/>
                          <w:marTop w:val="0"/>
                          <w:marBottom w:val="0"/>
                          <w:divBdr>
                            <w:top w:val="none" w:sz="0" w:space="0" w:color="auto"/>
                            <w:left w:val="none" w:sz="0" w:space="0" w:color="auto"/>
                            <w:bottom w:val="none" w:sz="0" w:space="0" w:color="auto"/>
                            <w:right w:val="none" w:sz="0" w:space="0" w:color="auto"/>
                          </w:divBdr>
                        </w:div>
                        <w:div w:id="624776355">
                          <w:marLeft w:val="0"/>
                          <w:marRight w:val="0"/>
                          <w:marTop w:val="0"/>
                          <w:marBottom w:val="0"/>
                          <w:divBdr>
                            <w:top w:val="none" w:sz="0" w:space="0" w:color="auto"/>
                            <w:left w:val="none" w:sz="0" w:space="0" w:color="auto"/>
                            <w:bottom w:val="none" w:sz="0" w:space="0" w:color="auto"/>
                            <w:right w:val="none" w:sz="0" w:space="0" w:color="auto"/>
                          </w:divBdr>
                        </w:div>
                      </w:divsChild>
                    </w:div>
                    <w:div w:id="223878608">
                      <w:marLeft w:val="0"/>
                      <w:marRight w:val="0"/>
                      <w:marTop w:val="0"/>
                      <w:marBottom w:val="0"/>
                      <w:divBdr>
                        <w:top w:val="none" w:sz="0" w:space="0" w:color="auto"/>
                        <w:left w:val="none" w:sz="0" w:space="0" w:color="auto"/>
                        <w:bottom w:val="none" w:sz="0" w:space="0" w:color="auto"/>
                        <w:right w:val="none" w:sz="0" w:space="0" w:color="auto"/>
                      </w:divBdr>
                      <w:divsChild>
                        <w:div w:id="647630011">
                          <w:marLeft w:val="0"/>
                          <w:marRight w:val="0"/>
                          <w:marTop w:val="0"/>
                          <w:marBottom w:val="0"/>
                          <w:divBdr>
                            <w:top w:val="none" w:sz="0" w:space="0" w:color="auto"/>
                            <w:left w:val="none" w:sz="0" w:space="0" w:color="auto"/>
                            <w:bottom w:val="none" w:sz="0" w:space="0" w:color="auto"/>
                            <w:right w:val="none" w:sz="0" w:space="0" w:color="auto"/>
                          </w:divBdr>
                        </w:div>
                        <w:div w:id="1973291052">
                          <w:marLeft w:val="0"/>
                          <w:marRight w:val="0"/>
                          <w:marTop w:val="0"/>
                          <w:marBottom w:val="0"/>
                          <w:divBdr>
                            <w:top w:val="none" w:sz="0" w:space="0" w:color="auto"/>
                            <w:left w:val="none" w:sz="0" w:space="0" w:color="auto"/>
                            <w:bottom w:val="none" w:sz="0" w:space="0" w:color="auto"/>
                            <w:right w:val="none" w:sz="0" w:space="0" w:color="auto"/>
                          </w:divBdr>
                        </w:div>
                      </w:divsChild>
                    </w:div>
                    <w:div w:id="1366129573">
                      <w:marLeft w:val="0"/>
                      <w:marRight w:val="0"/>
                      <w:marTop w:val="0"/>
                      <w:marBottom w:val="0"/>
                      <w:divBdr>
                        <w:top w:val="none" w:sz="0" w:space="0" w:color="auto"/>
                        <w:left w:val="none" w:sz="0" w:space="0" w:color="auto"/>
                        <w:bottom w:val="none" w:sz="0" w:space="0" w:color="auto"/>
                        <w:right w:val="none" w:sz="0" w:space="0" w:color="auto"/>
                      </w:divBdr>
                      <w:divsChild>
                        <w:div w:id="895509059">
                          <w:marLeft w:val="0"/>
                          <w:marRight w:val="0"/>
                          <w:marTop w:val="0"/>
                          <w:marBottom w:val="0"/>
                          <w:divBdr>
                            <w:top w:val="none" w:sz="0" w:space="0" w:color="auto"/>
                            <w:left w:val="none" w:sz="0" w:space="0" w:color="auto"/>
                            <w:bottom w:val="none" w:sz="0" w:space="0" w:color="auto"/>
                            <w:right w:val="none" w:sz="0" w:space="0" w:color="auto"/>
                          </w:divBdr>
                        </w:div>
                        <w:div w:id="1406875793">
                          <w:marLeft w:val="0"/>
                          <w:marRight w:val="0"/>
                          <w:marTop w:val="0"/>
                          <w:marBottom w:val="0"/>
                          <w:divBdr>
                            <w:top w:val="none" w:sz="0" w:space="0" w:color="auto"/>
                            <w:left w:val="none" w:sz="0" w:space="0" w:color="auto"/>
                            <w:bottom w:val="none" w:sz="0" w:space="0" w:color="auto"/>
                            <w:right w:val="none" w:sz="0" w:space="0" w:color="auto"/>
                          </w:divBdr>
                        </w:div>
                        <w:div w:id="90271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03798">
                  <w:marLeft w:val="0"/>
                  <w:marRight w:val="0"/>
                  <w:marTop w:val="0"/>
                  <w:marBottom w:val="0"/>
                  <w:divBdr>
                    <w:top w:val="none" w:sz="0" w:space="0" w:color="auto"/>
                    <w:left w:val="none" w:sz="0" w:space="0" w:color="auto"/>
                    <w:bottom w:val="none" w:sz="0" w:space="0" w:color="auto"/>
                    <w:right w:val="none" w:sz="0" w:space="0" w:color="auto"/>
                  </w:divBdr>
                  <w:divsChild>
                    <w:div w:id="1627735269">
                      <w:marLeft w:val="0"/>
                      <w:marRight w:val="0"/>
                      <w:marTop w:val="0"/>
                      <w:marBottom w:val="0"/>
                      <w:divBdr>
                        <w:top w:val="none" w:sz="0" w:space="0" w:color="auto"/>
                        <w:left w:val="none" w:sz="0" w:space="0" w:color="auto"/>
                        <w:bottom w:val="none" w:sz="0" w:space="0" w:color="auto"/>
                        <w:right w:val="none" w:sz="0" w:space="0" w:color="auto"/>
                      </w:divBdr>
                    </w:div>
                  </w:divsChild>
                </w:div>
                <w:div w:id="439298890">
                  <w:marLeft w:val="0"/>
                  <w:marRight w:val="0"/>
                  <w:marTop w:val="0"/>
                  <w:marBottom w:val="0"/>
                  <w:divBdr>
                    <w:top w:val="none" w:sz="0" w:space="0" w:color="auto"/>
                    <w:left w:val="none" w:sz="0" w:space="0" w:color="auto"/>
                    <w:bottom w:val="none" w:sz="0" w:space="0" w:color="auto"/>
                    <w:right w:val="none" w:sz="0" w:space="0" w:color="auto"/>
                  </w:divBdr>
                  <w:divsChild>
                    <w:div w:id="279460653">
                      <w:marLeft w:val="0"/>
                      <w:marRight w:val="0"/>
                      <w:marTop w:val="0"/>
                      <w:marBottom w:val="0"/>
                      <w:divBdr>
                        <w:top w:val="none" w:sz="0" w:space="0" w:color="auto"/>
                        <w:left w:val="none" w:sz="0" w:space="0" w:color="auto"/>
                        <w:bottom w:val="none" w:sz="0" w:space="0" w:color="auto"/>
                        <w:right w:val="none" w:sz="0" w:space="0" w:color="auto"/>
                      </w:divBdr>
                    </w:div>
                    <w:div w:id="990989006">
                      <w:marLeft w:val="0"/>
                      <w:marRight w:val="0"/>
                      <w:marTop w:val="0"/>
                      <w:marBottom w:val="0"/>
                      <w:divBdr>
                        <w:top w:val="none" w:sz="0" w:space="0" w:color="auto"/>
                        <w:left w:val="none" w:sz="0" w:space="0" w:color="auto"/>
                        <w:bottom w:val="none" w:sz="0" w:space="0" w:color="auto"/>
                        <w:right w:val="none" w:sz="0" w:space="0" w:color="auto"/>
                      </w:divBdr>
                    </w:div>
                    <w:div w:id="1666593752">
                      <w:marLeft w:val="0"/>
                      <w:marRight w:val="0"/>
                      <w:marTop w:val="0"/>
                      <w:marBottom w:val="0"/>
                      <w:divBdr>
                        <w:top w:val="none" w:sz="0" w:space="0" w:color="auto"/>
                        <w:left w:val="none" w:sz="0" w:space="0" w:color="auto"/>
                        <w:bottom w:val="none" w:sz="0" w:space="0" w:color="auto"/>
                        <w:right w:val="none" w:sz="0" w:space="0" w:color="auto"/>
                      </w:divBdr>
                    </w:div>
                    <w:div w:id="137772374">
                      <w:marLeft w:val="0"/>
                      <w:marRight w:val="0"/>
                      <w:marTop w:val="0"/>
                      <w:marBottom w:val="0"/>
                      <w:divBdr>
                        <w:top w:val="none" w:sz="0" w:space="0" w:color="auto"/>
                        <w:left w:val="none" w:sz="0" w:space="0" w:color="auto"/>
                        <w:bottom w:val="none" w:sz="0" w:space="0" w:color="auto"/>
                        <w:right w:val="none" w:sz="0" w:space="0" w:color="auto"/>
                      </w:divBdr>
                    </w:div>
                    <w:div w:id="783618123">
                      <w:marLeft w:val="0"/>
                      <w:marRight w:val="0"/>
                      <w:marTop w:val="0"/>
                      <w:marBottom w:val="0"/>
                      <w:divBdr>
                        <w:top w:val="none" w:sz="0" w:space="0" w:color="auto"/>
                        <w:left w:val="none" w:sz="0" w:space="0" w:color="auto"/>
                        <w:bottom w:val="none" w:sz="0" w:space="0" w:color="auto"/>
                        <w:right w:val="none" w:sz="0" w:space="0" w:color="auto"/>
                      </w:divBdr>
                    </w:div>
                  </w:divsChild>
                </w:div>
                <w:div w:id="1990281870">
                  <w:marLeft w:val="0"/>
                  <w:marRight w:val="0"/>
                  <w:marTop w:val="0"/>
                  <w:marBottom w:val="0"/>
                  <w:divBdr>
                    <w:top w:val="none" w:sz="0" w:space="0" w:color="auto"/>
                    <w:left w:val="none" w:sz="0" w:space="0" w:color="auto"/>
                    <w:bottom w:val="none" w:sz="0" w:space="0" w:color="auto"/>
                    <w:right w:val="none" w:sz="0" w:space="0" w:color="auto"/>
                  </w:divBdr>
                  <w:divsChild>
                    <w:div w:id="1291326291">
                      <w:marLeft w:val="0"/>
                      <w:marRight w:val="0"/>
                      <w:marTop w:val="0"/>
                      <w:marBottom w:val="0"/>
                      <w:divBdr>
                        <w:top w:val="none" w:sz="0" w:space="0" w:color="auto"/>
                        <w:left w:val="none" w:sz="0" w:space="0" w:color="auto"/>
                        <w:bottom w:val="none" w:sz="0" w:space="0" w:color="auto"/>
                        <w:right w:val="none" w:sz="0" w:space="0" w:color="auto"/>
                      </w:divBdr>
                    </w:div>
                  </w:divsChild>
                </w:div>
                <w:div w:id="1409764309">
                  <w:marLeft w:val="0"/>
                  <w:marRight w:val="0"/>
                  <w:marTop w:val="0"/>
                  <w:marBottom w:val="0"/>
                  <w:divBdr>
                    <w:top w:val="none" w:sz="0" w:space="0" w:color="auto"/>
                    <w:left w:val="none" w:sz="0" w:space="0" w:color="auto"/>
                    <w:bottom w:val="none" w:sz="0" w:space="0" w:color="auto"/>
                    <w:right w:val="none" w:sz="0" w:space="0" w:color="auto"/>
                  </w:divBdr>
                  <w:divsChild>
                    <w:div w:id="14603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22528344/" TargetMode="External"/><Relationship Id="rId13" Type="http://schemas.openxmlformats.org/officeDocument/2006/relationships/hyperlink" Target="http://base.garant.ru/70183566/" TargetMode="External"/><Relationship Id="rId18" Type="http://schemas.openxmlformats.org/officeDocument/2006/relationships/hyperlink" Target="http://base.garant.ru/70813498/" TargetMode="External"/><Relationship Id="rId26" Type="http://schemas.openxmlformats.org/officeDocument/2006/relationships/hyperlink" Target="http://base.garant.ru/22515068/" TargetMode="External"/><Relationship Id="rId3" Type="http://schemas.openxmlformats.org/officeDocument/2006/relationships/settings" Target="settings.xml"/><Relationship Id="rId21" Type="http://schemas.openxmlformats.org/officeDocument/2006/relationships/hyperlink" Target="http://base.garant.ru/22501274/" TargetMode="External"/><Relationship Id="rId7" Type="http://schemas.openxmlformats.org/officeDocument/2006/relationships/hyperlink" Target="http://base.garant.ru/22528344/" TargetMode="External"/><Relationship Id="rId12" Type="http://schemas.openxmlformats.org/officeDocument/2006/relationships/hyperlink" Target="http://base.garant.ru/70170946/" TargetMode="External"/><Relationship Id="rId17" Type="http://schemas.openxmlformats.org/officeDocument/2006/relationships/hyperlink" Target="http://base.garant.ru/70733280/" TargetMode="External"/><Relationship Id="rId25" Type="http://schemas.openxmlformats.org/officeDocument/2006/relationships/hyperlink" Target="http://base.garant.ru/22506846/" TargetMode="External"/><Relationship Id="rId2" Type="http://schemas.openxmlformats.org/officeDocument/2006/relationships/styles" Target="styles.xml"/><Relationship Id="rId16" Type="http://schemas.openxmlformats.org/officeDocument/2006/relationships/hyperlink" Target="http://base.garant.ru/70733280/" TargetMode="External"/><Relationship Id="rId20" Type="http://schemas.openxmlformats.org/officeDocument/2006/relationships/hyperlink" Target="http://base.garant.ru/8108000/" TargetMode="External"/><Relationship Id="rId29" Type="http://schemas.openxmlformats.org/officeDocument/2006/relationships/hyperlink" Target="http://base.garant.ru/6744437/" TargetMode="External"/><Relationship Id="rId1" Type="http://schemas.openxmlformats.org/officeDocument/2006/relationships/numbering" Target="numbering.xml"/><Relationship Id="rId6" Type="http://schemas.openxmlformats.org/officeDocument/2006/relationships/hyperlink" Target="http://base.garant.ru/22528344/" TargetMode="External"/><Relationship Id="rId11" Type="http://schemas.openxmlformats.org/officeDocument/2006/relationships/hyperlink" Target="http://base.garant.ru/70291362/" TargetMode="External"/><Relationship Id="rId24" Type="http://schemas.openxmlformats.org/officeDocument/2006/relationships/hyperlink" Target="http://base.garant.ru/34599082/" TargetMode="External"/><Relationship Id="rId32" Type="http://schemas.openxmlformats.org/officeDocument/2006/relationships/theme" Target="theme/theme1.xml"/><Relationship Id="rId5" Type="http://schemas.openxmlformats.org/officeDocument/2006/relationships/hyperlink" Target="http://base.garant.ru/22528344/" TargetMode="External"/><Relationship Id="rId15" Type="http://schemas.openxmlformats.org/officeDocument/2006/relationships/hyperlink" Target="http://base.garant.ru/199483/" TargetMode="External"/><Relationship Id="rId23" Type="http://schemas.openxmlformats.org/officeDocument/2006/relationships/hyperlink" Target="http://base.garant.ru/34593903/" TargetMode="External"/><Relationship Id="rId28" Type="http://schemas.openxmlformats.org/officeDocument/2006/relationships/hyperlink" Target="http://base.garant.ru/22527269/" TargetMode="External"/><Relationship Id="rId10" Type="http://schemas.openxmlformats.org/officeDocument/2006/relationships/hyperlink" Target="http://base.garant.ru/10103000/" TargetMode="External"/><Relationship Id="rId19" Type="http://schemas.openxmlformats.org/officeDocument/2006/relationships/hyperlink" Target="http://base.garant.ru/7081349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22528344/" TargetMode="External"/><Relationship Id="rId14" Type="http://schemas.openxmlformats.org/officeDocument/2006/relationships/hyperlink" Target="http://base.garant.ru/70643472/" TargetMode="External"/><Relationship Id="rId22" Type="http://schemas.openxmlformats.org/officeDocument/2006/relationships/hyperlink" Target="http://base.garant.ru/8163818/" TargetMode="External"/><Relationship Id="rId27" Type="http://schemas.openxmlformats.org/officeDocument/2006/relationships/hyperlink" Target="http://base.garant.ru/22516723/" TargetMode="External"/><Relationship Id="rId30" Type="http://schemas.openxmlformats.org/officeDocument/2006/relationships/hyperlink" Target="http://base.garant.ru/702913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39</Pages>
  <Words>9723</Words>
  <Characters>55425</Characters>
  <Application>Microsoft Office Word</Application>
  <DocSecurity>0</DocSecurity>
  <Lines>461</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Ильмир</cp:lastModifiedBy>
  <cp:revision>2</cp:revision>
  <dcterms:created xsi:type="dcterms:W3CDTF">2015-10-24T15:29:00Z</dcterms:created>
  <dcterms:modified xsi:type="dcterms:W3CDTF">2015-10-24T15:29:00Z</dcterms:modified>
</cp:coreProperties>
</file>